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0" w:rsidRDefault="003D52BF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8F73DF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3055A3" w:rsidRDefault="003055A3" w:rsidP="00761039">
      <w:pPr>
        <w:jc w:val="left"/>
        <w:rPr>
          <w:sz w:val="24"/>
        </w:rPr>
      </w:pPr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705540">
        <w:trPr>
          <w:trHeight w:val="88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761039">
            <w:pPr>
              <w:rPr>
                <w:sz w:val="24"/>
              </w:rPr>
            </w:pPr>
            <w:r>
              <w:rPr>
                <w:rFonts w:hint="eastAsia"/>
              </w:rPr>
              <w:t>凌河生态治理保护模式研究与实践</w:t>
            </w:r>
          </w:p>
        </w:tc>
      </w:tr>
      <w:tr w:rsidR="00705540">
        <w:trPr>
          <w:trHeight w:val="837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705540" w:rsidRDefault="004471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孙博、王志坤等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705540" w:rsidRDefault="004471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孙博</w:t>
            </w:r>
          </w:p>
        </w:tc>
      </w:tr>
      <w:tr w:rsidR="00705540">
        <w:trPr>
          <w:trHeight w:val="897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024621812</w:t>
            </w:r>
            <w:r w:rsidR="0044714B">
              <w:rPr>
                <w:rFonts w:hint="eastAsia"/>
                <w:sz w:val="24"/>
              </w:rPr>
              <w:t>30</w:t>
            </w:r>
          </w:p>
        </w:tc>
      </w:tr>
      <w:tr w:rsidR="00705540">
        <w:trPr>
          <w:trHeight w:val="929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705540" w:rsidRDefault="0070554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05540">
        <w:trPr>
          <w:trHeight w:val="90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凌河，生态治理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705540" w:rsidRDefault="003D52BF" w:rsidP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200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705540">
        <w:trPr>
          <w:trHeight w:val="1059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3D52BF" w:rsidP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 w:rsidRPr="003D52BF">
              <w:rPr>
                <w:rFonts w:hint="eastAsia"/>
                <w:sz w:val="24"/>
                <w:u w:val="single"/>
              </w:rPr>
              <w:t>_4_</w:t>
            </w:r>
            <w:r>
              <w:rPr>
                <w:rFonts w:hint="eastAsia"/>
                <w:sz w:val="24"/>
              </w:rPr>
              <w:t>____</w:t>
            </w:r>
          </w:p>
        </w:tc>
      </w:tr>
      <w:tr w:rsidR="00705540">
        <w:trPr>
          <w:trHeight w:val="87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  <w:tc>
          <w:tcPr>
            <w:tcW w:w="12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705540">
        <w:trPr>
          <w:trHeight w:val="4496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761039" w:rsidRDefault="00761039" w:rsidP="00761039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>课题</w:t>
            </w:r>
            <w:r w:rsidRPr="002D402E">
              <w:rPr>
                <w:rFonts w:hint="eastAsia"/>
                <w:szCs w:val="21"/>
              </w:rPr>
              <w:t>研究以河流生态治理保护为主线，</w:t>
            </w:r>
            <w:r w:rsidRPr="008D1471">
              <w:rPr>
                <w:rFonts w:hint="eastAsia"/>
                <w:szCs w:val="21"/>
              </w:rPr>
              <w:t>在国内外河流生态治理实践和经验基础上，开展凌河生态治理保护模式</w:t>
            </w:r>
            <w:r>
              <w:rPr>
                <w:rFonts w:hint="eastAsia"/>
                <w:szCs w:val="21"/>
              </w:rPr>
              <w:t>研究与实践，为河流生态治理提供模式与经验的借鉴和指导</w:t>
            </w:r>
            <w:r w:rsidRPr="002239A4">
              <w:rPr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主要内容包括：</w:t>
            </w:r>
            <w:r w:rsidRPr="002239A4">
              <w:rPr>
                <w:color w:val="000000"/>
              </w:rPr>
              <w:t>结合凌河</w:t>
            </w:r>
            <w:r>
              <w:rPr>
                <w:rFonts w:hint="eastAsia"/>
                <w:color w:val="000000"/>
              </w:rPr>
              <w:t>生态治理保护</w:t>
            </w:r>
            <w:r w:rsidRPr="002239A4">
              <w:rPr>
                <w:color w:val="000000"/>
              </w:rPr>
              <w:t>实践，提出生态治理保护模式，总结分析模式的基本思路</w:t>
            </w:r>
            <w:r w:rsidRPr="002239A4">
              <w:rPr>
                <w:rFonts w:hint="eastAsia"/>
                <w:color w:val="000000"/>
              </w:rPr>
              <w:t>、发展战略及治理保护理念</w:t>
            </w:r>
            <w:r>
              <w:rPr>
                <w:rFonts w:hint="eastAsia"/>
                <w:color w:val="000000"/>
              </w:rPr>
              <w:t>；</w:t>
            </w:r>
            <w:r w:rsidRPr="002239A4">
              <w:rPr>
                <w:rFonts w:hint="eastAsia"/>
                <w:color w:val="000000"/>
              </w:rPr>
              <w:t>按照凌河生态治理保护模式，遵循生态型治理理念，开展凌河防洪工程规划设计及生态建设治理规划设计研究</w:t>
            </w:r>
            <w:r>
              <w:rPr>
                <w:rFonts w:hint="eastAsia"/>
                <w:color w:val="000000"/>
              </w:rPr>
              <w:t>；</w:t>
            </w:r>
            <w:r w:rsidRPr="00D066D0">
              <w:rPr>
                <w:rFonts w:hint="eastAsia"/>
                <w:szCs w:val="21"/>
              </w:rPr>
              <w:t>以河流生态工程治理、生态保护及政策管理为基础，</w:t>
            </w:r>
            <w:r>
              <w:rPr>
                <w:rFonts w:hint="eastAsia"/>
                <w:color w:val="000000"/>
              </w:rPr>
              <w:t>开展</w:t>
            </w:r>
            <w:r w:rsidRPr="002239A4">
              <w:rPr>
                <w:rFonts w:ascii="宋体" w:hAnsi="宋体"/>
                <w:color w:val="000000"/>
              </w:rPr>
              <w:t>凌河流域生态治理保护</w:t>
            </w:r>
            <w:r>
              <w:rPr>
                <w:rFonts w:ascii="宋体" w:hAnsi="宋体" w:hint="eastAsia"/>
                <w:color w:val="000000"/>
              </w:rPr>
              <w:t>集成技术研究；</w:t>
            </w:r>
            <w:r w:rsidRPr="002239A4">
              <w:rPr>
                <w:rFonts w:ascii="宋体" w:hAnsi="宋体" w:hint="eastAsia"/>
                <w:color w:val="000000"/>
              </w:rPr>
              <w:t>分析</w:t>
            </w:r>
            <w:r>
              <w:rPr>
                <w:rFonts w:ascii="宋体" w:hAnsi="宋体" w:hint="eastAsia"/>
                <w:color w:val="000000"/>
              </w:rPr>
              <w:t>凌河</w:t>
            </w:r>
            <w:r w:rsidRPr="002239A4">
              <w:rPr>
                <w:rFonts w:ascii="宋体" w:hAnsi="宋体" w:hint="eastAsia"/>
                <w:color w:val="000000"/>
              </w:rPr>
              <w:t>生态治理保护</w:t>
            </w:r>
            <w:r>
              <w:rPr>
                <w:rFonts w:ascii="宋体" w:hAnsi="宋体" w:hint="eastAsia"/>
                <w:color w:val="000000"/>
              </w:rPr>
              <w:t>前后治理效果，</w:t>
            </w:r>
            <w:r w:rsidRPr="002239A4">
              <w:rPr>
                <w:rFonts w:ascii="宋体" w:hAnsi="宋体" w:hint="eastAsia"/>
                <w:color w:val="000000"/>
              </w:rPr>
              <w:t>建立生态治理保护</w:t>
            </w:r>
            <w:r>
              <w:rPr>
                <w:rFonts w:ascii="宋体" w:hAnsi="宋体" w:hint="eastAsia"/>
                <w:color w:val="000000"/>
              </w:rPr>
              <w:t>效果</w:t>
            </w:r>
            <w:r w:rsidRPr="002239A4">
              <w:rPr>
                <w:rFonts w:ascii="宋体" w:hAnsi="宋体" w:hint="eastAsia"/>
                <w:color w:val="000000"/>
              </w:rPr>
              <w:t>评价指标体系，对凌河生态治理保护前后进行</w:t>
            </w:r>
            <w:r>
              <w:rPr>
                <w:rFonts w:ascii="宋体" w:hAnsi="宋体" w:hint="eastAsia"/>
                <w:color w:val="000000"/>
              </w:rPr>
              <w:t>定量</w:t>
            </w:r>
            <w:r w:rsidRPr="002239A4">
              <w:rPr>
                <w:rFonts w:ascii="宋体" w:hAnsi="宋体" w:hint="eastAsia"/>
                <w:color w:val="000000"/>
              </w:rPr>
              <w:t>综合评价</w:t>
            </w:r>
            <w:r>
              <w:rPr>
                <w:rFonts w:ascii="宋体" w:hAnsi="宋体" w:hint="eastAsia"/>
                <w:color w:val="000000"/>
              </w:rPr>
              <w:t>；</w:t>
            </w:r>
            <w:r w:rsidRPr="00180680">
              <w:rPr>
                <w:rFonts w:ascii="宋体" w:hAnsi="宋体" w:hint="eastAsia"/>
                <w:color w:val="000000"/>
              </w:rPr>
              <w:t>为保证凌河生态治理保护模式的长效发展，构建以组织领导、制度建设、资金保障、能力建设、科技支撑、公众参与及交流合作的发展保障体系。</w:t>
            </w:r>
          </w:p>
          <w:p w:rsidR="00761039" w:rsidRDefault="00761039" w:rsidP="00761039">
            <w:pPr>
              <w:spacing w:line="360" w:lineRule="auto"/>
              <w:ind w:firstLineChars="200" w:firstLine="420"/>
              <w:rPr>
                <w:szCs w:val="21"/>
              </w:rPr>
            </w:pPr>
            <w:r w:rsidRPr="00180680">
              <w:rPr>
                <w:rFonts w:hint="eastAsia"/>
                <w:szCs w:val="21"/>
              </w:rPr>
              <w:t>本研究</w:t>
            </w:r>
            <w:r>
              <w:rPr>
                <w:rFonts w:hint="eastAsia"/>
                <w:szCs w:val="21"/>
              </w:rPr>
              <w:t>成果具有</w:t>
            </w:r>
            <w:r w:rsidRPr="00180680">
              <w:rPr>
                <w:rFonts w:hint="eastAsia"/>
                <w:szCs w:val="21"/>
              </w:rPr>
              <w:t>实用性</w:t>
            </w:r>
            <w:r>
              <w:rPr>
                <w:rFonts w:hint="eastAsia"/>
                <w:szCs w:val="21"/>
              </w:rPr>
              <w:t>、</w:t>
            </w:r>
            <w:r w:rsidRPr="00553FE2">
              <w:rPr>
                <w:rFonts w:hint="eastAsia"/>
                <w:szCs w:val="21"/>
              </w:rPr>
              <w:t>先进性和普适性</w:t>
            </w:r>
            <w:r>
              <w:rPr>
                <w:rFonts w:hint="eastAsia"/>
                <w:szCs w:val="21"/>
              </w:rPr>
              <w:t>的特点</w:t>
            </w:r>
            <w:r w:rsidRPr="00180680">
              <w:rPr>
                <w:rFonts w:hint="eastAsia"/>
                <w:szCs w:val="21"/>
              </w:rPr>
              <w:t>，</w:t>
            </w:r>
            <w:r w:rsidRPr="002D402E">
              <w:rPr>
                <w:rFonts w:hint="eastAsia"/>
                <w:szCs w:val="21"/>
              </w:rPr>
              <w:t>以恢复河流生态与功能为目标，首次提出了“一个核</w:t>
            </w:r>
            <w:r>
              <w:rPr>
                <w:rFonts w:hint="eastAsia"/>
                <w:szCs w:val="21"/>
              </w:rPr>
              <w:t>心、两个关键、三个保障、四个基础”的多目标凌河生态治理保护模式</w:t>
            </w:r>
            <w:r w:rsidRPr="001E41E0">
              <w:rPr>
                <w:rFonts w:hint="eastAsia"/>
                <w:szCs w:val="21"/>
              </w:rPr>
              <w:t>；结合凌河流域生态治理保护</w:t>
            </w:r>
            <w:r>
              <w:rPr>
                <w:rFonts w:hint="eastAsia"/>
                <w:szCs w:val="21"/>
              </w:rPr>
              <w:t>工程</w:t>
            </w:r>
            <w:r w:rsidRPr="001E41E0">
              <w:rPr>
                <w:rFonts w:hint="eastAsia"/>
                <w:szCs w:val="21"/>
              </w:rPr>
              <w:t>实践，首次构建了凌河生态“治理</w:t>
            </w:r>
            <w:r w:rsidRPr="001E41E0">
              <w:rPr>
                <w:rFonts w:hint="eastAsia"/>
                <w:szCs w:val="21"/>
              </w:rPr>
              <w:t>-</w:t>
            </w:r>
            <w:r w:rsidRPr="001E41E0">
              <w:rPr>
                <w:rFonts w:hint="eastAsia"/>
                <w:szCs w:val="21"/>
              </w:rPr>
              <w:t>保护</w:t>
            </w:r>
            <w:r w:rsidRPr="001E41E0">
              <w:rPr>
                <w:rFonts w:hint="eastAsia"/>
                <w:szCs w:val="21"/>
              </w:rPr>
              <w:t>-</w:t>
            </w:r>
            <w:r w:rsidRPr="001E41E0">
              <w:rPr>
                <w:rFonts w:hint="eastAsia"/>
                <w:szCs w:val="21"/>
              </w:rPr>
              <w:t>开发</w:t>
            </w:r>
            <w:r w:rsidRPr="001E41E0">
              <w:rPr>
                <w:rFonts w:hint="eastAsia"/>
                <w:szCs w:val="21"/>
              </w:rPr>
              <w:t>-</w:t>
            </w:r>
            <w:r w:rsidRPr="001E41E0">
              <w:rPr>
                <w:rFonts w:hint="eastAsia"/>
                <w:szCs w:val="21"/>
              </w:rPr>
              <w:t>管理”四位一体的</w:t>
            </w:r>
            <w:r>
              <w:rPr>
                <w:rFonts w:hint="eastAsia"/>
                <w:szCs w:val="21"/>
              </w:rPr>
              <w:t>集成</w:t>
            </w:r>
            <w:r w:rsidRPr="001E41E0">
              <w:rPr>
                <w:rFonts w:hint="eastAsia"/>
                <w:szCs w:val="21"/>
              </w:rPr>
              <w:t>技术体系</w:t>
            </w:r>
            <w:r>
              <w:rPr>
                <w:rFonts w:hint="eastAsia"/>
                <w:szCs w:val="21"/>
              </w:rPr>
              <w:t>，为建设沿河生态带、旅游带、城镇带</w:t>
            </w:r>
            <w:r>
              <w:rPr>
                <w:rFonts w:hint="eastAsia"/>
                <w:szCs w:val="21"/>
              </w:rPr>
              <w:lastRenderedPageBreak/>
              <w:t>提供了重要的支撑</w:t>
            </w:r>
            <w:r w:rsidRPr="001E41E0">
              <w:rPr>
                <w:rFonts w:hint="eastAsia"/>
                <w:szCs w:val="21"/>
              </w:rPr>
              <w:t>；</w:t>
            </w:r>
            <w:r w:rsidRPr="00A869D0">
              <w:rPr>
                <w:rFonts w:hint="eastAsia"/>
                <w:szCs w:val="21"/>
              </w:rPr>
              <w:t>开展了大凌河生态健康调查评价，构建了凌河生态治理保护效果定量评价体系，具有开创性。</w:t>
            </w:r>
          </w:p>
          <w:p w:rsidR="00761039" w:rsidRPr="00A869D0" w:rsidRDefault="00761039" w:rsidP="00761039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本研究</w:t>
            </w:r>
            <w:r w:rsidRPr="00553FE2">
              <w:rPr>
                <w:rFonts w:hint="eastAsia"/>
                <w:szCs w:val="21"/>
              </w:rPr>
              <w:t>成果在省江河局、省辽河凌河保护区管理局、沈阳、兴城等水利、河务部门得到应用。</w:t>
            </w:r>
            <w:r w:rsidRPr="00A869D0">
              <w:rPr>
                <w:rFonts w:hint="eastAsia"/>
                <w:szCs w:val="21"/>
              </w:rPr>
              <w:t>经应用表明，生态环境、经济社会效益十分显著。</w:t>
            </w:r>
            <w:r w:rsidRPr="00553FE2">
              <w:rPr>
                <w:rFonts w:hint="eastAsia"/>
                <w:szCs w:val="21"/>
              </w:rPr>
              <w:t>按照</w:t>
            </w:r>
            <w:r>
              <w:rPr>
                <w:rFonts w:hint="eastAsia"/>
                <w:szCs w:val="21"/>
              </w:rPr>
              <w:t>凌河</w:t>
            </w:r>
            <w:r w:rsidRPr="00553FE2">
              <w:rPr>
                <w:rFonts w:hint="eastAsia"/>
                <w:szCs w:val="21"/>
              </w:rPr>
              <w:t>生态治理</w:t>
            </w:r>
            <w:r>
              <w:rPr>
                <w:rFonts w:hint="eastAsia"/>
                <w:szCs w:val="21"/>
              </w:rPr>
              <w:t>保护</w:t>
            </w:r>
            <w:r w:rsidRPr="00553FE2">
              <w:rPr>
                <w:rFonts w:hint="eastAsia"/>
                <w:szCs w:val="21"/>
              </w:rPr>
              <w:t>模式</w:t>
            </w:r>
            <w:r>
              <w:rPr>
                <w:rFonts w:hint="eastAsia"/>
                <w:szCs w:val="21"/>
              </w:rPr>
              <w:t>的实施，</w:t>
            </w:r>
            <w:r w:rsidRPr="00553FE2">
              <w:rPr>
                <w:rFonts w:hint="eastAsia"/>
                <w:szCs w:val="21"/>
              </w:rPr>
              <w:t>能够有效恢复河流生态系统。</w:t>
            </w:r>
            <w:r w:rsidRPr="00192D69">
              <w:rPr>
                <w:rFonts w:ascii="宋体" w:hAnsi="宋体" w:hint="eastAsia"/>
                <w:szCs w:val="21"/>
              </w:rPr>
              <w:t>避免了洪水对建筑物的冲毁、减少了国民经济损失、提高了</w:t>
            </w:r>
            <w:r>
              <w:rPr>
                <w:rFonts w:ascii="宋体" w:hAnsi="宋体" w:hint="eastAsia"/>
                <w:szCs w:val="21"/>
              </w:rPr>
              <w:t>沿河</w:t>
            </w:r>
            <w:r w:rsidRPr="00192D69">
              <w:rPr>
                <w:rFonts w:ascii="宋体" w:hAnsi="宋体" w:hint="eastAsia"/>
                <w:szCs w:val="21"/>
              </w:rPr>
              <w:t>土地利用价值。</w:t>
            </w:r>
            <w:r>
              <w:rPr>
                <w:rFonts w:hint="eastAsia"/>
              </w:rPr>
              <w:t>通过鉴定，达到国际先进水平。研究成果</w:t>
            </w:r>
            <w:r w:rsidRPr="00553FE2">
              <w:rPr>
                <w:rFonts w:hint="eastAsia"/>
                <w:szCs w:val="21"/>
              </w:rPr>
              <w:t>不仅适用于辽宁省不同地区、不同级别的河流生态系统的恢复，同时对东北地区乃至全国都具有推广的价值。</w:t>
            </w:r>
          </w:p>
          <w:p w:rsidR="00705540" w:rsidRPr="00761039" w:rsidRDefault="00705540">
            <w:pPr>
              <w:rPr>
                <w:sz w:val="24"/>
              </w:rPr>
            </w:pPr>
          </w:p>
          <w:p w:rsidR="00705540" w:rsidRDefault="00705540">
            <w:pPr>
              <w:rPr>
                <w:sz w:val="24"/>
              </w:rPr>
            </w:pPr>
          </w:p>
        </w:tc>
      </w:tr>
      <w:tr w:rsidR="00705540">
        <w:trPr>
          <w:trHeight w:val="1419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</w:p>
        </w:tc>
      </w:tr>
      <w:tr w:rsidR="00705540">
        <w:trPr>
          <w:trHeight w:val="100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705540">
            <w:pPr>
              <w:rPr>
                <w:sz w:val="24"/>
              </w:rPr>
            </w:pPr>
          </w:p>
        </w:tc>
      </w:tr>
    </w:tbl>
    <w:p w:rsidR="00705540" w:rsidRDefault="00705540" w:rsidP="00761039">
      <w:pPr>
        <w:jc w:val="left"/>
        <w:rPr>
          <w:sz w:val="24"/>
        </w:rPr>
      </w:pPr>
    </w:p>
    <w:sectPr w:rsidR="00705540" w:rsidSect="00A3512B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DE6" w:rsidRDefault="003F3DE6" w:rsidP="00761039">
      <w:r>
        <w:separator/>
      </w:r>
    </w:p>
  </w:endnote>
  <w:endnote w:type="continuationSeparator" w:id="1">
    <w:p w:rsidR="003F3DE6" w:rsidRDefault="003F3DE6" w:rsidP="0076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DE6" w:rsidRDefault="003F3DE6" w:rsidP="00761039">
      <w:r>
        <w:separator/>
      </w:r>
    </w:p>
  </w:footnote>
  <w:footnote w:type="continuationSeparator" w:id="1">
    <w:p w:rsidR="003F3DE6" w:rsidRDefault="003F3DE6" w:rsidP="00761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540"/>
    <w:rsid w:val="00033A2F"/>
    <w:rsid w:val="00047125"/>
    <w:rsid w:val="001167E6"/>
    <w:rsid w:val="00183932"/>
    <w:rsid w:val="001C1C74"/>
    <w:rsid w:val="002155F4"/>
    <w:rsid w:val="0026566D"/>
    <w:rsid w:val="00271A54"/>
    <w:rsid w:val="003055A3"/>
    <w:rsid w:val="003C48A3"/>
    <w:rsid w:val="003D52BF"/>
    <w:rsid w:val="003F3DE6"/>
    <w:rsid w:val="0044714B"/>
    <w:rsid w:val="00705540"/>
    <w:rsid w:val="00761039"/>
    <w:rsid w:val="007719EB"/>
    <w:rsid w:val="007B3F8A"/>
    <w:rsid w:val="008F73DF"/>
    <w:rsid w:val="00943DDF"/>
    <w:rsid w:val="00A3512B"/>
    <w:rsid w:val="00B467E2"/>
    <w:rsid w:val="00B673F8"/>
    <w:rsid w:val="00EF7231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51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039"/>
    <w:rPr>
      <w:kern w:val="2"/>
      <w:sz w:val="18"/>
      <w:szCs w:val="18"/>
    </w:rPr>
  </w:style>
  <w:style w:type="paragraph" w:styleId="a5">
    <w:name w:val="footer"/>
    <w:basedOn w:val="a"/>
    <w:link w:val="Char0"/>
    <w:rsid w:val="0076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10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6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039"/>
    <w:rPr>
      <w:kern w:val="2"/>
      <w:sz w:val="18"/>
      <w:szCs w:val="18"/>
    </w:rPr>
  </w:style>
  <w:style w:type="paragraph" w:styleId="a5">
    <w:name w:val="footer"/>
    <w:basedOn w:val="a"/>
    <w:link w:val="Char0"/>
    <w:rsid w:val="0076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10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>mingtai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cp:lastPrinted>2018-03-09T05:43:00Z</cp:lastPrinted>
  <dcterms:created xsi:type="dcterms:W3CDTF">2014-10-29T12:08:00Z</dcterms:created>
  <dcterms:modified xsi:type="dcterms:W3CDTF">2018-11-09T02:46:00Z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