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1EF3" w14:textId="77777777" w:rsidR="00031BCE" w:rsidRDefault="00000000">
      <w:pPr>
        <w:ind w:rightChars="304" w:right="638"/>
        <w:jc w:val="center"/>
        <w:rPr>
          <w:b/>
          <w:bCs/>
          <w:sz w:val="44"/>
          <w:szCs w:val="44"/>
          <w:u w:val="double"/>
        </w:rPr>
      </w:pPr>
      <w:r>
        <w:rPr>
          <w:rFonts w:hint="eastAsia"/>
          <w:b/>
          <w:bCs/>
          <w:sz w:val="44"/>
          <w:szCs w:val="44"/>
          <w:u w:val="double"/>
        </w:rPr>
        <w:t>辽宁省水利科技成果登记表</w:t>
      </w:r>
    </w:p>
    <w:p w14:paraId="621C1FB3" w14:textId="77777777" w:rsidR="00031BCE" w:rsidRDefault="00031BCE">
      <w:pPr>
        <w:ind w:rightChars="304" w:right="638"/>
        <w:jc w:val="center"/>
        <w:rPr>
          <w:b/>
          <w:bCs/>
          <w:sz w:val="13"/>
          <w:szCs w:val="13"/>
          <w:u w:val="double"/>
        </w:rPr>
      </w:pPr>
    </w:p>
    <w:tbl>
      <w:tblPr>
        <w:tblStyle w:val="a7"/>
        <w:tblpPr w:leftFromText="180" w:rightFromText="180" w:vertAnchor="text" w:horzAnchor="margin" w:tblpY="129"/>
        <w:tblOverlap w:val="never"/>
        <w:tblW w:w="9675" w:type="dxa"/>
        <w:tblLayout w:type="fixed"/>
        <w:tblLook w:val="04A0" w:firstRow="1" w:lastRow="0" w:firstColumn="1" w:lastColumn="0" w:noHBand="0" w:noVBand="1"/>
      </w:tblPr>
      <w:tblGrid>
        <w:gridCol w:w="1965"/>
        <w:gridCol w:w="3375"/>
        <w:gridCol w:w="300"/>
        <w:gridCol w:w="1275"/>
        <w:gridCol w:w="60"/>
        <w:gridCol w:w="2700"/>
      </w:tblGrid>
      <w:tr w:rsidR="00031BCE" w14:paraId="15EBF227" w14:textId="77777777">
        <w:trPr>
          <w:trHeight w:val="702"/>
        </w:trPr>
        <w:tc>
          <w:tcPr>
            <w:tcW w:w="1965" w:type="dxa"/>
            <w:vAlign w:val="center"/>
          </w:tcPr>
          <w:p w14:paraId="6BF9048B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7710" w:type="dxa"/>
            <w:gridSpan w:val="5"/>
            <w:vAlign w:val="center"/>
          </w:tcPr>
          <w:p w14:paraId="4B3045A0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新型海堤筑堤技术研究</w:t>
            </w:r>
          </w:p>
        </w:tc>
      </w:tr>
      <w:tr w:rsidR="00031BCE" w14:paraId="02145136" w14:textId="77777777">
        <w:trPr>
          <w:trHeight w:val="837"/>
        </w:trPr>
        <w:tc>
          <w:tcPr>
            <w:tcW w:w="1965" w:type="dxa"/>
            <w:vAlign w:val="center"/>
          </w:tcPr>
          <w:p w14:paraId="17B592A5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成果持有人姓名</w:t>
            </w:r>
          </w:p>
        </w:tc>
        <w:tc>
          <w:tcPr>
            <w:tcW w:w="3375" w:type="dxa"/>
            <w:vAlign w:val="center"/>
          </w:tcPr>
          <w:p w14:paraId="2BC77A91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杨小宸、于国丰、杨春普、刘慧、王淑伟、王琳、李淑霞、王莉、李书博、孙宁、孔繁友、刘元锋、于丹萍、吴丽霜、尹铭</w:t>
            </w:r>
          </w:p>
        </w:tc>
        <w:tc>
          <w:tcPr>
            <w:tcW w:w="1635" w:type="dxa"/>
            <w:gridSpan w:val="3"/>
            <w:vAlign w:val="center"/>
          </w:tcPr>
          <w:p w14:paraId="1EB5D01D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700" w:type="dxa"/>
            <w:vAlign w:val="center"/>
          </w:tcPr>
          <w:p w14:paraId="3FFDAE4B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杨小宸</w:t>
            </w:r>
          </w:p>
        </w:tc>
      </w:tr>
      <w:tr w:rsidR="00031BCE" w14:paraId="7A20D6A9" w14:textId="77777777">
        <w:trPr>
          <w:trHeight w:val="897"/>
        </w:trPr>
        <w:tc>
          <w:tcPr>
            <w:tcW w:w="1965" w:type="dxa"/>
            <w:vAlign w:val="center"/>
          </w:tcPr>
          <w:p w14:paraId="607C2F8D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成果持有人单位</w:t>
            </w:r>
          </w:p>
        </w:tc>
        <w:tc>
          <w:tcPr>
            <w:tcW w:w="3375" w:type="dxa"/>
            <w:vAlign w:val="center"/>
          </w:tcPr>
          <w:p w14:paraId="17391124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辽宁省水利水电科学研究院</w:t>
            </w:r>
          </w:p>
        </w:tc>
        <w:tc>
          <w:tcPr>
            <w:tcW w:w="1635" w:type="dxa"/>
            <w:gridSpan w:val="3"/>
            <w:vAlign w:val="center"/>
          </w:tcPr>
          <w:p w14:paraId="03533F30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700" w:type="dxa"/>
            <w:vAlign w:val="center"/>
          </w:tcPr>
          <w:p w14:paraId="2BABD541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13898834226</w:t>
            </w:r>
          </w:p>
        </w:tc>
      </w:tr>
      <w:tr w:rsidR="00031BCE" w14:paraId="08278F55" w14:textId="77777777">
        <w:trPr>
          <w:trHeight w:val="738"/>
        </w:trPr>
        <w:tc>
          <w:tcPr>
            <w:tcW w:w="1965" w:type="dxa"/>
            <w:vAlign w:val="center"/>
          </w:tcPr>
          <w:p w14:paraId="58D7FD24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知识产权情况</w:t>
            </w:r>
          </w:p>
        </w:tc>
        <w:tc>
          <w:tcPr>
            <w:tcW w:w="3375" w:type="dxa"/>
            <w:vAlign w:val="center"/>
          </w:tcPr>
          <w:p w14:paraId="71172FB5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一种采用阶梯式混凝土板护坡的海防堤型式结构；</w:t>
            </w:r>
          </w:p>
          <w:p w14:paraId="218E2698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一种阶梯式混凝土板预制钢模板的支撑及脚手平台装置</w:t>
            </w:r>
          </w:p>
          <w:p w14:paraId="656B682A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一种消能</w:t>
            </w:r>
            <w:proofErr w:type="gramStart"/>
            <w:r>
              <w:rPr>
                <w:rFonts w:hint="eastAsia"/>
                <w:sz w:val="24"/>
              </w:rPr>
              <w:t>防冰推</w:t>
            </w:r>
            <w:proofErr w:type="gramEnd"/>
            <w:r>
              <w:rPr>
                <w:rFonts w:hint="eastAsia"/>
                <w:sz w:val="24"/>
              </w:rPr>
              <w:t>的栅栏板岸坡防护结构</w:t>
            </w:r>
          </w:p>
          <w:p w14:paraId="6487F004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一种消能</w:t>
            </w:r>
            <w:proofErr w:type="gramStart"/>
            <w:r>
              <w:rPr>
                <w:rFonts w:hint="eastAsia"/>
                <w:sz w:val="24"/>
              </w:rPr>
              <w:t>抗冰推的联锁</w:t>
            </w:r>
            <w:proofErr w:type="gramEnd"/>
            <w:r>
              <w:rPr>
                <w:rFonts w:hint="eastAsia"/>
                <w:sz w:val="24"/>
              </w:rPr>
              <w:t>砖护坡结构</w:t>
            </w:r>
          </w:p>
          <w:p w14:paraId="4E0FC4B6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无知识产权纠纷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635" w:type="dxa"/>
            <w:gridSpan w:val="3"/>
            <w:vAlign w:val="center"/>
          </w:tcPr>
          <w:p w14:paraId="4DFA4C3D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2700" w:type="dxa"/>
            <w:vAlign w:val="center"/>
          </w:tcPr>
          <w:p w14:paraId="164B9D00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ZL201420517624.6</w:t>
            </w:r>
          </w:p>
          <w:p w14:paraId="6DD2BE7F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ZL201520245581.5</w:t>
            </w:r>
          </w:p>
          <w:p w14:paraId="48E30280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ZL201520216912.2</w:t>
            </w:r>
          </w:p>
          <w:p w14:paraId="47E3C5C9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ZL201620331524.3</w:t>
            </w:r>
          </w:p>
        </w:tc>
      </w:tr>
      <w:tr w:rsidR="00031BCE" w14:paraId="04720DA2" w14:textId="77777777">
        <w:trPr>
          <w:trHeight w:val="707"/>
        </w:trPr>
        <w:tc>
          <w:tcPr>
            <w:tcW w:w="1965" w:type="dxa"/>
            <w:vAlign w:val="center"/>
          </w:tcPr>
          <w:p w14:paraId="70B26526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3375" w:type="dxa"/>
            <w:vAlign w:val="center"/>
          </w:tcPr>
          <w:p w14:paraId="06DF68A1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海堤，</w:t>
            </w:r>
            <w:r>
              <w:rPr>
                <w:rFonts w:ascii="宋体" w:hAnsi="宋体" w:hint="eastAsia"/>
                <w:sz w:val="24"/>
              </w:rPr>
              <w:t>河口海岸水动力数学集成模型，新型防护型式，北方寒区</w:t>
            </w:r>
          </w:p>
        </w:tc>
        <w:tc>
          <w:tcPr>
            <w:tcW w:w="1635" w:type="dxa"/>
            <w:gridSpan w:val="3"/>
            <w:vAlign w:val="center"/>
          </w:tcPr>
          <w:p w14:paraId="43BDABD9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成果估价</w:t>
            </w:r>
          </w:p>
        </w:tc>
        <w:tc>
          <w:tcPr>
            <w:tcW w:w="2700" w:type="dxa"/>
            <w:vAlign w:val="center"/>
          </w:tcPr>
          <w:p w14:paraId="5E7688FC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（万元）</w:t>
            </w:r>
          </w:p>
        </w:tc>
      </w:tr>
      <w:tr w:rsidR="00031BCE" w14:paraId="000024D8" w14:textId="77777777">
        <w:trPr>
          <w:trHeight w:val="790"/>
        </w:trPr>
        <w:tc>
          <w:tcPr>
            <w:tcW w:w="1965" w:type="dxa"/>
            <w:vAlign w:val="center"/>
          </w:tcPr>
          <w:p w14:paraId="2681AA6A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合作方式</w:t>
            </w:r>
          </w:p>
        </w:tc>
        <w:tc>
          <w:tcPr>
            <w:tcW w:w="7710" w:type="dxa"/>
            <w:gridSpan w:val="5"/>
            <w:vAlign w:val="center"/>
          </w:tcPr>
          <w:p w14:paraId="57735E93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技术转让</w:t>
            </w:r>
            <w:r>
              <w:rPr>
                <w:rFonts w:hint="eastAsia"/>
                <w:sz w:val="24"/>
              </w:rPr>
              <w:t xml:space="preserve">   2.</w:t>
            </w:r>
            <w:r>
              <w:rPr>
                <w:rFonts w:hint="eastAsia"/>
                <w:sz w:val="24"/>
              </w:rPr>
              <w:t>技术研发</w:t>
            </w:r>
            <w:r>
              <w:rPr>
                <w:rFonts w:hint="eastAsia"/>
                <w:sz w:val="24"/>
              </w:rPr>
              <w:t xml:space="preserve">  3</w:t>
            </w:r>
            <w:r>
              <w:rPr>
                <w:rFonts w:hint="eastAsia"/>
                <w:sz w:val="24"/>
              </w:rPr>
              <w:t>技术入股</w:t>
            </w:r>
            <w:r>
              <w:rPr>
                <w:rFonts w:hint="eastAsia"/>
                <w:sz w:val="24"/>
              </w:rPr>
              <w:t xml:space="preserve">  4.</w:t>
            </w:r>
            <w:r>
              <w:rPr>
                <w:rFonts w:hint="eastAsia"/>
                <w:sz w:val="24"/>
              </w:rPr>
              <w:t>技术咨询服务</w:t>
            </w:r>
            <w:r>
              <w:rPr>
                <w:rFonts w:hint="eastAsia"/>
                <w:sz w:val="24"/>
              </w:rPr>
              <w:t xml:space="preserve">  5.</w:t>
            </w:r>
            <w:r>
              <w:rPr>
                <w:rFonts w:hint="eastAsia"/>
                <w:sz w:val="24"/>
              </w:rPr>
              <w:t>其它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选择序号</w:t>
            </w:r>
            <w:r>
              <w:rPr>
                <w:rFonts w:hint="eastAsia"/>
                <w:sz w:val="24"/>
              </w:rPr>
              <w:t>_____</w:t>
            </w:r>
            <w:r w:rsidRPr="00426FE9">
              <w:rPr>
                <w:rFonts w:hint="eastAsia"/>
                <w:sz w:val="24"/>
                <w:u w:val="single"/>
              </w:rPr>
              <w:t>2</w:t>
            </w:r>
            <w:r>
              <w:rPr>
                <w:rFonts w:hint="eastAsia"/>
                <w:sz w:val="24"/>
              </w:rPr>
              <w:t>______</w:t>
            </w:r>
          </w:p>
        </w:tc>
      </w:tr>
      <w:tr w:rsidR="00031BCE" w14:paraId="053D8955" w14:textId="77777777">
        <w:trPr>
          <w:trHeight w:val="872"/>
        </w:trPr>
        <w:tc>
          <w:tcPr>
            <w:tcW w:w="1965" w:type="dxa"/>
            <w:vAlign w:val="center"/>
          </w:tcPr>
          <w:p w14:paraId="2092141D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成果所属专业</w:t>
            </w:r>
          </w:p>
        </w:tc>
        <w:tc>
          <w:tcPr>
            <w:tcW w:w="3675" w:type="dxa"/>
            <w:gridSpan w:val="2"/>
            <w:vAlign w:val="center"/>
          </w:tcPr>
          <w:p w14:paraId="1F1A655F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防洪减灾</w:t>
            </w:r>
          </w:p>
        </w:tc>
        <w:tc>
          <w:tcPr>
            <w:tcW w:w="1275" w:type="dxa"/>
            <w:vAlign w:val="center"/>
          </w:tcPr>
          <w:p w14:paraId="52AF9DB1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应用行业</w:t>
            </w:r>
          </w:p>
        </w:tc>
        <w:tc>
          <w:tcPr>
            <w:tcW w:w="2760" w:type="dxa"/>
            <w:gridSpan w:val="2"/>
            <w:vAlign w:val="center"/>
          </w:tcPr>
          <w:p w14:paraId="36416146" w14:textId="77777777" w:rsidR="00031BCE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水利和水运工程建筑</w:t>
            </w:r>
          </w:p>
        </w:tc>
      </w:tr>
      <w:tr w:rsidR="00031BCE" w14:paraId="48A804A9" w14:textId="77777777">
        <w:trPr>
          <w:trHeight w:val="6051"/>
        </w:trPr>
        <w:tc>
          <w:tcPr>
            <w:tcW w:w="1965" w:type="dxa"/>
            <w:vAlign w:val="center"/>
          </w:tcPr>
          <w:p w14:paraId="24CA3F9F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成果简介</w:t>
            </w:r>
          </w:p>
        </w:tc>
        <w:tc>
          <w:tcPr>
            <w:tcW w:w="7710" w:type="dxa"/>
            <w:gridSpan w:val="5"/>
          </w:tcPr>
          <w:p w14:paraId="7DF78402" w14:textId="77777777" w:rsidR="00031BCE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一、主要内容</w:t>
            </w:r>
          </w:p>
          <w:p w14:paraId="1B904B59" w14:textId="77777777" w:rsidR="00031BCE" w:rsidRDefault="00000000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堤属大中型水利基础设施，是防御风暴潮灾害的纯公益性工程，是保障沿海地区人民生命财产安全、经济发展的第一道屏障，同时也是滩涂治理的必要的工程措施，为沿海地区的工业、农业、旅游业和水产养殖业等产业的发展提供了强有力的保障，对控制海水倒灌和土壤盐碱化也起到了积极的保护作用。辽宁省为我国东北地区的沿海省份，本项目结合辽东湾海堤修筑与修复工程实际，开展海堤新型防护技术研究，对完善我省防潮体系，具有重要的指导意义。</w:t>
            </w:r>
          </w:p>
          <w:p w14:paraId="09A74A4F" w14:textId="77777777" w:rsidR="00031BCE" w:rsidRDefault="00000000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辽宁省水利厅将本项目列入2009 年全省水利科技指导性计划项目。项目围绕河口海岸水动力三维数学集成模型、海堤新型防护型式和北方寒区海堤护坡型式新技术开展研究。成果评价为国内领先水平。共获国家实用新型专利授权4 项，发表论文4 篇，其中一篇被美国《科学引文索引》（SCI）检索。</w:t>
            </w:r>
          </w:p>
          <w:p w14:paraId="71DA7C48" w14:textId="77777777" w:rsidR="00031BCE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二</w:t>
            </w:r>
            <w:r>
              <w:rPr>
                <w:rFonts w:ascii="Times New Roman" w:hAnsi="Times New Roman"/>
                <w:b/>
              </w:rPr>
              <w:t>、</w:t>
            </w:r>
            <w:r>
              <w:rPr>
                <w:rFonts w:ascii="Times New Roman" w:hAnsi="Times New Roman" w:hint="eastAsia"/>
                <w:b/>
              </w:rPr>
              <w:t>创新性和先进性</w:t>
            </w:r>
          </w:p>
          <w:p w14:paraId="65DED036" w14:textId="77777777" w:rsidR="00031BCE" w:rsidRDefault="00000000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（1）开展河口海岸水动力数学集成模型研究，针对河口海岸水动力环境复杂的情况，基于三维非结构化网格水流模型FVCOM和波浪模型SWAN，建立了辽河口三维水动力数学集成模型，实现波、</w:t>
            </w:r>
            <w:proofErr w:type="gramStart"/>
            <w:r>
              <w:rPr>
                <w:rFonts w:ascii="宋体" w:hAnsi="宋体" w:hint="eastAsia"/>
                <w:sz w:val="24"/>
              </w:rPr>
              <w:t>流离线耦合</w:t>
            </w:r>
            <w:proofErr w:type="gramEnd"/>
            <w:r>
              <w:rPr>
                <w:rFonts w:ascii="宋体" w:hAnsi="宋体" w:hint="eastAsia"/>
                <w:sz w:val="24"/>
              </w:rPr>
              <w:t>计算。在获得实测数据验证的基础上，将该模型应用于工程实际，提供实时流场和</w:t>
            </w:r>
            <w:proofErr w:type="gramStart"/>
            <w:r>
              <w:rPr>
                <w:rFonts w:ascii="宋体" w:hAnsi="宋体" w:hint="eastAsia"/>
                <w:sz w:val="24"/>
              </w:rPr>
              <w:t>波浪场</w:t>
            </w:r>
            <w:proofErr w:type="gramEnd"/>
            <w:r>
              <w:rPr>
                <w:rFonts w:ascii="宋体" w:hAnsi="宋体" w:hint="eastAsia"/>
                <w:sz w:val="24"/>
              </w:rPr>
              <w:t>参数，可为海堤规划、设计和施工提供技术依据。</w:t>
            </w:r>
          </w:p>
          <w:p w14:paraId="2FE6A3C6" w14:textId="77777777" w:rsidR="00031BCE" w:rsidRDefault="00000000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开展海堤新型防护型式研究。针对冲刷型海岸，研发出一种集钢板桩护脚基础、阶梯式钢筋混凝土板护坡、景观平台于一体的新型防护型式并应用于工程实际，能够抵抗基础淘刷、抵御波浪侵袭，同时具有景观性和亲水性。针对阶梯式护坡板预制时需竖向放置，易振捣不实、漏浆、跑浆等问题，研发出一种适用于阶梯式护坡板预制的支撑及脚手平台装置，增强钢模板稳定性，降低漏浆风险，保障混凝土振捣质量，便于施工。</w:t>
            </w:r>
          </w:p>
          <w:p w14:paraId="3E25BBF2" w14:textId="77777777" w:rsidR="00031BCE" w:rsidRDefault="00000000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（3）开展北方寒区海堤护坡型式研究。针对北方寒区海堤护坡易受到冻融破坏和冰压力破坏的问题，开展混凝土抗冻性研究，依托工程实际，提出高标号细石抗冻混凝土配合比成果，研发出消能</w:t>
            </w:r>
            <w:proofErr w:type="gramStart"/>
            <w:r>
              <w:rPr>
                <w:rFonts w:ascii="宋体" w:hAnsi="宋体" w:hint="eastAsia"/>
                <w:sz w:val="24"/>
              </w:rPr>
              <w:t>防冰推</w:t>
            </w:r>
            <w:proofErr w:type="gramEnd"/>
            <w:r>
              <w:rPr>
                <w:rFonts w:ascii="宋体" w:hAnsi="宋体" w:hint="eastAsia"/>
                <w:sz w:val="24"/>
              </w:rPr>
              <w:t>栅栏板、消能抗冰推</w:t>
            </w:r>
            <w:proofErr w:type="gramStart"/>
            <w:r>
              <w:rPr>
                <w:rFonts w:ascii="宋体" w:hAnsi="宋体" w:hint="eastAsia"/>
                <w:sz w:val="24"/>
              </w:rPr>
              <w:t>联锁砖两种</w:t>
            </w:r>
            <w:proofErr w:type="gramEnd"/>
            <w:r>
              <w:rPr>
                <w:rFonts w:ascii="宋体" w:hAnsi="宋体" w:hint="eastAsia"/>
                <w:sz w:val="24"/>
              </w:rPr>
              <w:t>新型海堤护坡型式。</w:t>
            </w:r>
          </w:p>
        </w:tc>
      </w:tr>
      <w:tr w:rsidR="00031BCE" w14:paraId="364D6D8C" w14:textId="77777777">
        <w:trPr>
          <w:trHeight w:val="708"/>
        </w:trPr>
        <w:tc>
          <w:tcPr>
            <w:tcW w:w="1965" w:type="dxa"/>
            <w:vAlign w:val="center"/>
          </w:tcPr>
          <w:p w14:paraId="70C7A7C0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研究团队</w:t>
            </w:r>
          </w:p>
        </w:tc>
        <w:tc>
          <w:tcPr>
            <w:tcW w:w="7710" w:type="dxa"/>
            <w:gridSpan w:val="5"/>
            <w:vAlign w:val="center"/>
          </w:tcPr>
          <w:p w14:paraId="367B6138" w14:textId="77777777" w:rsidR="00031BCE" w:rsidRDefault="00000000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24"/>
              </w:rPr>
              <w:t>辽宁省水利水电科学研究院</w:t>
            </w:r>
          </w:p>
        </w:tc>
      </w:tr>
      <w:tr w:rsidR="00031BCE" w14:paraId="5169569D" w14:textId="77777777">
        <w:trPr>
          <w:trHeight w:val="776"/>
        </w:trPr>
        <w:tc>
          <w:tcPr>
            <w:tcW w:w="1965" w:type="dxa"/>
            <w:vAlign w:val="center"/>
          </w:tcPr>
          <w:p w14:paraId="53706348" w14:textId="77777777" w:rsidR="00031BC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10" w:type="dxa"/>
            <w:gridSpan w:val="5"/>
            <w:vAlign w:val="center"/>
          </w:tcPr>
          <w:p w14:paraId="199DAFAE" w14:textId="77777777" w:rsidR="00031BCE" w:rsidRDefault="00031BCE">
            <w:pPr>
              <w:rPr>
                <w:sz w:val="24"/>
              </w:rPr>
            </w:pPr>
          </w:p>
        </w:tc>
      </w:tr>
    </w:tbl>
    <w:p w14:paraId="512CABE9" w14:textId="77777777" w:rsidR="00031BCE" w:rsidRDefault="00031BCE">
      <w:pPr>
        <w:jc w:val="left"/>
        <w:rPr>
          <w:sz w:val="24"/>
        </w:rPr>
      </w:pPr>
    </w:p>
    <w:sectPr w:rsidR="00031BCE">
      <w:pgSz w:w="11906" w:h="16838"/>
      <w:pgMar w:top="1157" w:right="1246" w:bottom="930" w:left="14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1BCE"/>
    <w:rsid w:val="0014650B"/>
    <w:rsid w:val="00172A27"/>
    <w:rsid w:val="001A104F"/>
    <w:rsid w:val="00207B85"/>
    <w:rsid w:val="002B54C4"/>
    <w:rsid w:val="00311745"/>
    <w:rsid w:val="003A69FD"/>
    <w:rsid w:val="00426FE9"/>
    <w:rsid w:val="004F2A29"/>
    <w:rsid w:val="005842B6"/>
    <w:rsid w:val="00734262"/>
    <w:rsid w:val="007D1307"/>
    <w:rsid w:val="007D2C22"/>
    <w:rsid w:val="00834318"/>
    <w:rsid w:val="008E4E44"/>
    <w:rsid w:val="00903693"/>
    <w:rsid w:val="00946CC4"/>
    <w:rsid w:val="00980FDC"/>
    <w:rsid w:val="00BD4EE4"/>
    <w:rsid w:val="00C57117"/>
    <w:rsid w:val="00C91DA9"/>
    <w:rsid w:val="00CF0F76"/>
    <w:rsid w:val="00D71F12"/>
    <w:rsid w:val="00DB45A0"/>
    <w:rsid w:val="00DC085E"/>
    <w:rsid w:val="00DC2495"/>
    <w:rsid w:val="00E10A3F"/>
    <w:rsid w:val="00E42C94"/>
    <w:rsid w:val="033B1C40"/>
    <w:rsid w:val="05A6663E"/>
    <w:rsid w:val="07152556"/>
    <w:rsid w:val="09747CC1"/>
    <w:rsid w:val="0D2D2418"/>
    <w:rsid w:val="0D8A4A39"/>
    <w:rsid w:val="0DB65D83"/>
    <w:rsid w:val="0DCE580E"/>
    <w:rsid w:val="0FC7439C"/>
    <w:rsid w:val="0FFE4816"/>
    <w:rsid w:val="13AD3B76"/>
    <w:rsid w:val="13CF6149"/>
    <w:rsid w:val="1486395E"/>
    <w:rsid w:val="14E77C74"/>
    <w:rsid w:val="159C6745"/>
    <w:rsid w:val="15EF1056"/>
    <w:rsid w:val="176F6576"/>
    <w:rsid w:val="17D566A9"/>
    <w:rsid w:val="19045410"/>
    <w:rsid w:val="1A10270C"/>
    <w:rsid w:val="1A8A7C9F"/>
    <w:rsid w:val="1BFE01F2"/>
    <w:rsid w:val="1DB60C96"/>
    <w:rsid w:val="1E134609"/>
    <w:rsid w:val="1E163523"/>
    <w:rsid w:val="1E71586B"/>
    <w:rsid w:val="213154A0"/>
    <w:rsid w:val="22B0631E"/>
    <w:rsid w:val="22E7665C"/>
    <w:rsid w:val="25173D85"/>
    <w:rsid w:val="28F07D6C"/>
    <w:rsid w:val="2BCE189E"/>
    <w:rsid w:val="31BF027C"/>
    <w:rsid w:val="346E45F6"/>
    <w:rsid w:val="358939F1"/>
    <w:rsid w:val="36B94E1C"/>
    <w:rsid w:val="378B11C5"/>
    <w:rsid w:val="38FD1CC8"/>
    <w:rsid w:val="3D35671C"/>
    <w:rsid w:val="3DED07BF"/>
    <w:rsid w:val="40D76EDC"/>
    <w:rsid w:val="42AC2B5E"/>
    <w:rsid w:val="48CD39CF"/>
    <w:rsid w:val="4B532AFE"/>
    <w:rsid w:val="4C2D103F"/>
    <w:rsid w:val="4F36018A"/>
    <w:rsid w:val="4FFA660B"/>
    <w:rsid w:val="51735E82"/>
    <w:rsid w:val="51AD4863"/>
    <w:rsid w:val="546B4CAD"/>
    <w:rsid w:val="560C4F45"/>
    <w:rsid w:val="58D82076"/>
    <w:rsid w:val="5AA4471C"/>
    <w:rsid w:val="5F55579A"/>
    <w:rsid w:val="5F9F133E"/>
    <w:rsid w:val="5FC66839"/>
    <w:rsid w:val="60786B61"/>
    <w:rsid w:val="612E63A6"/>
    <w:rsid w:val="64022709"/>
    <w:rsid w:val="64207169"/>
    <w:rsid w:val="64F9220A"/>
    <w:rsid w:val="6A2D156B"/>
    <w:rsid w:val="6A6869BA"/>
    <w:rsid w:val="6B982607"/>
    <w:rsid w:val="6E3E728A"/>
    <w:rsid w:val="6EE65443"/>
    <w:rsid w:val="6F3E1B15"/>
    <w:rsid w:val="6FB9649B"/>
    <w:rsid w:val="6FF47A88"/>
    <w:rsid w:val="70254D2C"/>
    <w:rsid w:val="731A4C17"/>
    <w:rsid w:val="76BB2096"/>
    <w:rsid w:val="77A24054"/>
    <w:rsid w:val="77FF2D7F"/>
    <w:rsid w:val="792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A3B9"/>
  <w15:docId w15:val="{DEC0C3CF-7857-4A90-B8B4-9527C166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辽宁省科协科技成果登记表</dc:title>
  <dc:creator>lenovo</dc:creator>
  <cp:lastModifiedBy>A A</cp:lastModifiedBy>
  <cp:revision>9</cp:revision>
  <cp:lastPrinted>2022-09-15T02:45:00Z</cp:lastPrinted>
  <dcterms:created xsi:type="dcterms:W3CDTF">2018-03-26T02:28:00Z</dcterms:created>
  <dcterms:modified xsi:type="dcterms:W3CDTF">2022-09-16T01:42:00Z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