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879" w14:textId="77777777" w:rsidR="006079C2" w:rsidRDefault="00000000">
      <w:pPr>
        <w:ind w:rightChars="304" w:right="638"/>
        <w:jc w:val="center"/>
        <w:rPr>
          <w:b/>
          <w:bCs/>
          <w:sz w:val="44"/>
          <w:szCs w:val="44"/>
          <w:u w:val="double"/>
        </w:rPr>
      </w:pPr>
      <w:r>
        <w:rPr>
          <w:rFonts w:hint="eastAsia"/>
          <w:b/>
          <w:bCs/>
          <w:sz w:val="44"/>
          <w:szCs w:val="44"/>
          <w:u w:val="double"/>
        </w:rPr>
        <w:t>辽宁省水利科技成果登记表</w:t>
      </w:r>
    </w:p>
    <w:p w14:paraId="229A83CC" w14:textId="77777777" w:rsidR="006079C2" w:rsidRDefault="006079C2">
      <w:pPr>
        <w:ind w:rightChars="304" w:right="638"/>
        <w:jc w:val="center"/>
        <w:rPr>
          <w:b/>
          <w:bCs/>
          <w:sz w:val="13"/>
          <w:szCs w:val="13"/>
          <w:u w:val="double"/>
        </w:rPr>
      </w:pPr>
    </w:p>
    <w:tbl>
      <w:tblPr>
        <w:tblStyle w:val="a7"/>
        <w:tblpPr w:leftFromText="180" w:rightFromText="180" w:vertAnchor="text" w:horzAnchor="margin" w:tblpY="129"/>
        <w:tblOverlap w:val="never"/>
        <w:tblW w:w="9675" w:type="dxa"/>
        <w:tblLayout w:type="fixed"/>
        <w:tblLook w:val="04A0" w:firstRow="1" w:lastRow="0" w:firstColumn="1" w:lastColumn="0" w:noHBand="0" w:noVBand="1"/>
      </w:tblPr>
      <w:tblGrid>
        <w:gridCol w:w="1965"/>
        <w:gridCol w:w="3375"/>
        <w:gridCol w:w="300"/>
        <w:gridCol w:w="1275"/>
        <w:gridCol w:w="60"/>
        <w:gridCol w:w="2700"/>
      </w:tblGrid>
      <w:tr w:rsidR="006079C2" w14:paraId="6B4D2E95" w14:textId="77777777">
        <w:trPr>
          <w:trHeight w:val="702"/>
        </w:trPr>
        <w:tc>
          <w:tcPr>
            <w:tcW w:w="1965" w:type="dxa"/>
            <w:vAlign w:val="center"/>
          </w:tcPr>
          <w:p w14:paraId="1CBEFAC9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7710" w:type="dxa"/>
            <w:gridSpan w:val="5"/>
            <w:vAlign w:val="center"/>
          </w:tcPr>
          <w:p w14:paraId="65A7A40B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河流划界技术体系研究</w:t>
            </w:r>
          </w:p>
        </w:tc>
      </w:tr>
      <w:tr w:rsidR="006079C2" w14:paraId="19A417ED" w14:textId="77777777">
        <w:trPr>
          <w:trHeight w:val="837"/>
        </w:trPr>
        <w:tc>
          <w:tcPr>
            <w:tcW w:w="1965" w:type="dxa"/>
            <w:vAlign w:val="center"/>
          </w:tcPr>
          <w:p w14:paraId="0B00FC40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成果持有人姓名</w:t>
            </w:r>
          </w:p>
        </w:tc>
        <w:tc>
          <w:tcPr>
            <w:tcW w:w="3375" w:type="dxa"/>
            <w:vAlign w:val="center"/>
          </w:tcPr>
          <w:p w14:paraId="3FD9C8F0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董婷婷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周跃川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赵巨伟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姚丽丽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尚真宇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肖宏山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岳杨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杨斌斌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靳大雪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黄为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田晓彤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党如童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姜于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梁艳朋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黄晓闯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陈爽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郭晓亮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朱菲于梅艳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崔宁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李学辉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张玲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孙浩</w:t>
            </w:r>
          </w:p>
        </w:tc>
        <w:tc>
          <w:tcPr>
            <w:tcW w:w="1635" w:type="dxa"/>
            <w:gridSpan w:val="3"/>
            <w:vAlign w:val="center"/>
          </w:tcPr>
          <w:p w14:paraId="20FE870A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700" w:type="dxa"/>
            <w:vAlign w:val="center"/>
          </w:tcPr>
          <w:p w14:paraId="5F8F5B07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董婷婷</w:t>
            </w:r>
          </w:p>
        </w:tc>
      </w:tr>
      <w:tr w:rsidR="006079C2" w14:paraId="1B56F200" w14:textId="77777777">
        <w:trPr>
          <w:trHeight w:val="897"/>
        </w:trPr>
        <w:tc>
          <w:tcPr>
            <w:tcW w:w="1965" w:type="dxa"/>
            <w:vAlign w:val="center"/>
          </w:tcPr>
          <w:p w14:paraId="4736A6A7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成果持有人单位</w:t>
            </w:r>
          </w:p>
        </w:tc>
        <w:tc>
          <w:tcPr>
            <w:tcW w:w="3375" w:type="dxa"/>
            <w:vAlign w:val="center"/>
          </w:tcPr>
          <w:p w14:paraId="16A4406B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辽宁省水利水电科学研究院有限责任公司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364803FE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辽宁江河水利水电新技术设计研究院有限公司</w:t>
            </w:r>
          </w:p>
          <w:p w14:paraId="03CDE6D1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辽宁省江河流域管理局</w:t>
            </w:r>
          </w:p>
        </w:tc>
        <w:tc>
          <w:tcPr>
            <w:tcW w:w="1635" w:type="dxa"/>
            <w:gridSpan w:val="3"/>
            <w:vAlign w:val="center"/>
          </w:tcPr>
          <w:p w14:paraId="0D1C949B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700" w:type="dxa"/>
            <w:vAlign w:val="center"/>
          </w:tcPr>
          <w:p w14:paraId="1C7DA606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13504901128</w:t>
            </w:r>
          </w:p>
        </w:tc>
      </w:tr>
      <w:tr w:rsidR="006079C2" w14:paraId="0A4C0D2C" w14:textId="77777777">
        <w:trPr>
          <w:trHeight w:val="738"/>
        </w:trPr>
        <w:tc>
          <w:tcPr>
            <w:tcW w:w="1965" w:type="dxa"/>
            <w:vAlign w:val="center"/>
          </w:tcPr>
          <w:p w14:paraId="718E97DA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知识产权情况</w:t>
            </w:r>
          </w:p>
        </w:tc>
        <w:tc>
          <w:tcPr>
            <w:tcW w:w="3375" w:type="dxa"/>
            <w:vAlign w:val="center"/>
          </w:tcPr>
          <w:p w14:paraId="06648CB2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未申请专利</w:t>
            </w:r>
          </w:p>
          <w:p w14:paraId="5A763DF0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无知识产权纠纷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635" w:type="dxa"/>
            <w:gridSpan w:val="3"/>
            <w:vAlign w:val="center"/>
          </w:tcPr>
          <w:p w14:paraId="0532FFA6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2700" w:type="dxa"/>
            <w:vAlign w:val="center"/>
          </w:tcPr>
          <w:p w14:paraId="10864685" w14:textId="77777777" w:rsidR="006079C2" w:rsidRDefault="006079C2">
            <w:pPr>
              <w:rPr>
                <w:sz w:val="24"/>
              </w:rPr>
            </w:pPr>
          </w:p>
        </w:tc>
      </w:tr>
      <w:tr w:rsidR="006079C2" w14:paraId="225E8237" w14:textId="77777777">
        <w:trPr>
          <w:trHeight w:val="707"/>
        </w:trPr>
        <w:tc>
          <w:tcPr>
            <w:tcW w:w="1965" w:type="dxa"/>
            <w:vAlign w:val="center"/>
          </w:tcPr>
          <w:p w14:paraId="22A214F2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3375" w:type="dxa"/>
            <w:vAlign w:val="center"/>
          </w:tcPr>
          <w:p w14:paraId="3F0A5816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河流划界、河流类型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划界标准</w:t>
            </w:r>
          </w:p>
        </w:tc>
        <w:tc>
          <w:tcPr>
            <w:tcW w:w="1635" w:type="dxa"/>
            <w:gridSpan w:val="3"/>
            <w:vAlign w:val="center"/>
          </w:tcPr>
          <w:p w14:paraId="0AE22B79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成果估价</w:t>
            </w:r>
          </w:p>
        </w:tc>
        <w:tc>
          <w:tcPr>
            <w:tcW w:w="2700" w:type="dxa"/>
            <w:vAlign w:val="center"/>
          </w:tcPr>
          <w:p w14:paraId="21AA6E84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200      </w:t>
            </w:r>
            <w:r>
              <w:rPr>
                <w:rFonts w:hint="eastAsia"/>
                <w:sz w:val="24"/>
              </w:rPr>
              <w:t>（万元）</w:t>
            </w:r>
          </w:p>
        </w:tc>
      </w:tr>
      <w:tr w:rsidR="006079C2" w14:paraId="5313902B" w14:textId="77777777">
        <w:trPr>
          <w:trHeight w:val="790"/>
        </w:trPr>
        <w:tc>
          <w:tcPr>
            <w:tcW w:w="1965" w:type="dxa"/>
            <w:vAlign w:val="center"/>
          </w:tcPr>
          <w:p w14:paraId="1EB63DAB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合作方式</w:t>
            </w:r>
          </w:p>
        </w:tc>
        <w:tc>
          <w:tcPr>
            <w:tcW w:w="7710" w:type="dxa"/>
            <w:gridSpan w:val="5"/>
            <w:vAlign w:val="center"/>
          </w:tcPr>
          <w:p w14:paraId="506879C0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技术转让</w:t>
            </w:r>
            <w:r>
              <w:rPr>
                <w:rFonts w:hint="eastAsia"/>
                <w:sz w:val="24"/>
              </w:rPr>
              <w:t xml:space="preserve">   2.</w:t>
            </w:r>
            <w:r>
              <w:rPr>
                <w:rFonts w:hint="eastAsia"/>
                <w:sz w:val="24"/>
              </w:rPr>
              <w:t>技术研发</w:t>
            </w:r>
            <w:r>
              <w:rPr>
                <w:rFonts w:hint="eastAsia"/>
                <w:sz w:val="24"/>
              </w:rPr>
              <w:t xml:space="preserve">  3</w:t>
            </w:r>
            <w:r>
              <w:rPr>
                <w:rFonts w:hint="eastAsia"/>
                <w:sz w:val="24"/>
              </w:rPr>
              <w:t>技术入股</w:t>
            </w:r>
            <w:r>
              <w:rPr>
                <w:rFonts w:hint="eastAsia"/>
                <w:sz w:val="24"/>
              </w:rPr>
              <w:t xml:space="preserve">  4.</w:t>
            </w:r>
            <w:r>
              <w:rPr>
                <w:rFonts w:hint="eastAsia"/>
                <w:sz w:val="24"/>
              </w:rPr>
              <w:t>技术咨询服务</w:t>
            </w:r>
            <w:r>
              <w:rPr>
                <w:rFonts w:hint="eastAsia"/>
                <w:sz w:val="24"/>
              </w:rPr>
              <w:t xml:space="preserve">  5.</w:t>
            </w:r>
            <w:r>
              <w:rPr>
                <w:rFonts w:hint="eastAsia"/>
                <w:sz w:val="24"/>
              </w:rPr>
              <w:t>其它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选择序号</w:t>
            </w:r>
            <w:r>
              <w:rPr>
                <w:rFonts w:hint="eastAsia"/>
                <w:sz w:val="24"/>
              </w:rPr>
              <w:t>___4_________</w:t>
            </w:r>
          </w:p>
        </w:tc>
      </w:tr>
      <w:tr w:rsidR="006079C2" w14:paraId="4DABFD51" w14:textId="77777777">
        <w:trPr>
          <w:trHeight w:val="872"/>
        </w:trPr>
        <w:tc>
          <w:tcPr>
            <w:tcW w:w="1965" w:type="dxa"/>
            <w:vAlign w:val="center"/>
          </w:tcPr>
          <w:p w14:paraId="308E9E29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成果所属专业</w:t>
            </w:r>
          </w:p>
        </w:tc>
        <w:tc>
          <w:tcPr>
            <w:tcW w:w="3675" w:type="dxa"/>
            <w:gridSpan w:val="2"/>
            <w:vAlign w:val="center"/>
          </w:tcPr>
          <w:p w14:paraId="6A564AE2" w14:textId="6C7AF2B8" w:rsidR="006079C2" w:rsidRDefault="007926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河道及水利工程管理</w:t>
            </w:r>
          </w:p>
        </w:tc>
        <w:tc>
          <w:tcPr>
            <w:tcW w:w="1275" w:type="dxa"/>
            <w:vAlign w:val="center"/>
          </w:tcPr>
          <w:p w14:paraId="0B839E97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应用行业</w:t>
            </w:r>
          </w:p>
        </w:tc>
        <w:tc>
          <w:tcPr>
            <w:tcW w:w="2760" w:type="dxa"/>
            <w:gridSpan w:val="2"/>
            <w:vAlign w:val="center"/>
          </w:tcPr>
          <w:p w14:paraId="5367BC34" w14:textId="7DBEC7E1" w:rsidR="006079C2" w:rsidRDefault="007926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水利行业</w:t>
            </w:r>
          </w:p>
        </w:tc>
      </w:tr>
      <w:tr w:rsidR="006079C2" w14:paraId="418917DB" w14:textId="77777777">
        <w:trPr>
          <w:trHeight w:val="6051"/>
        </w:trPr>
        <w:tc>
          <w:tcPr>
            <w:tcW w:w="1965" w:type="dxa"/>
            <w:vAlign w:val="center"/>
          </w:tcPr>
          <w:p w14:paraId="5A21F1E1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</w:t>
            </w:r>
          </w:p>
        </w:tc>
        <w:tc>
          <w:tcPr>
            <w:tcW w:w="7710" w:type="dxa"/>
            <w:gridSpan w:val="5"/>
          </w:tcPr>
          <w:p w14:paraId="63491C54" w14:textId="77777777" w:rsidR="006079C2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一、主要内容</w:t>
            </w:r>
          </w:p>
          <w:p w14:paraId="06D0A952" w14:textId="77777777" w:rsidR="006079C2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宋体" w:hAnsi="宋体" w:hint="eastAsia"/>
              </w:rPr>
              <w:t>本研究以河流为主线，围绕河流划界技术解决方案、河流划界技术示范应用、河流划界成果系统集成、河流划界及成果标准化中的难点与热点问题展开研究，围绕河流河段类型和特点，充分利用现下的新技术、新工艺，探索适用于大尺度下天然河道的洪水分析计算方法，建立河流河段分类型、分段的河流划界技术体系。同时针对河道划界理论与实际实施过程中面临的适用问题，选取典型河流河段对河流划界技术体系进行应用示范，并提出划界测量新方法、新流程；围绕划界成果展示应用，开展融合pc端、手机端、电子书等形式的划界成果集成应用研究；在河流划界技术体系及应用示范研究的基础上，开展河流划界及成果标准化研究，确立地方性河流划界技术成果标准。</w:t>
            </w:r>
          </w:p>
          <w:p w14:paraId="0DFC6A5C" w14:textId="77777777" w:rsidR="006079C2" w:rsidRDefault="006079C2">
            <w:pPr>
              <w:rPr>
                <w:rFonts w:ascii="Times New Roman" w:hAnsi="Times New Roman"/>
                <w:b/>
              </w:rPr>
            </w:pPr>
          </w:p>
          <w:p w14:paraId="27890E69" w14:textId="77777777" w:rsidR="006079C2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二</w:t>
            </w:r>
            <w:r>
              <w:rPr>
                <w:rFonts w:ascii="Times New Roman" w:hAnsi="Times New Roman"/>
                <w:b/>
              </w:rPr>
              <w:t>、</w:t>
            </w:r>
            <w:r>
              <w:rPr>
                <w:rFonts w:ascii="Times New Roman" w:hAnsi="Times New Roman" w:hint="eastAsia"/>
                <w:b/>
              </w:rPr>
              <w:t>创新性和先进性</w:t>
            </w:r>
          </w:p>
          <w:p w14:paraId="4FFA9475" w14:textId="77777777" w:rsidR="006079C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（1）建立了基于河道分类模式下的河道分段划界方法，为全方位推进河流划定工作提供了方法理论支撑。</w:t>
            </w:r>
          </w:p>
          <w:p w14:paraId="5B1E1CD3" w14:textId="77777777" w:rsidR="006079C2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（2）首次融合卫星导航定位连续运行基准站系统和无人机航测技术，建立了划界测量新流程，大大减轻了传统划界的工作量。</w:t>
            </w:r>
          </w:p>
          <w:p w14:paraId="2D44C011" w14:textId="77777777" w:rsidR="006079C2" w:rsidRDefault="00000000">
            <w:r>
              <w:rPr>
                <w:rFonts w:ascii="宋体" w:hAnsi="宋体" w:hint="eastAsia"/>
              </w:rPr>
              <w:t>（3）首次提出了河道划界成果技术标准，为推进河道划定工作、落实辽宁省河长制工作提供了技术规范支撑。</w:t>
            </w:r>
          </w:p>
        </w:tc>
      </w:tr>
      <w:tr w:rsidR="006079C2" w14:paraId="2877B164" w14:textId="77777777">
        <w:trPr>
          <w:trHeight w:val="708"/>
        </w:trPr>
        <w:tc>
          <w:tcPr>
            <w:tcW w:w="1965" w:type="dxa"/>
            <w:vAlign w:val="center"/>
          </w:tcPr>
          <w:p w14:paraId="4364F191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研究团队</w:t>
            </w:r>
          </w:p>
        </w:tc>
        <w:tc>
          <w:tcPr>
            <w:tcW w:w="7710" w:type="dxa"/>
            <w:gridSpan w:val="5"/>
            <w:vAlign w:val="center"/>
          </w:tcPr>
          <w:p w14:paraId="12942CAF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辽宁省水利水电科学研究院有限责任公司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982E35B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辽宁江河水利水电新技术设计研究院有限公司</w:t>
            </w:r>
          </w:p>
          <w:p w14:paraId="0D58F33A" w14:textId="77777777" w:rsidR="006079C2" w:rsidRDefault="00000000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24"/>
              </w:rPr>
              <w:t>辽宁省江河流域管理局</w:t>
            </w:r>
          </w:p>
        </w:tc>
      </w:tr>
      <w:tr w:rsidR="006079C2" w14:paraId="142D6527" w14:textId="77777777">
        <w:trPr>
          <w:trHeight w:val="776"/>
        </w:trPr>
        <w:tc>
          <w:tcPr>
            <w:tcW w:w="1965" w:type="dxa"/>
            <w:vAlign w:val="center"/>
          </w:tcPr>
          <w:p w14:paraId="12DD2172" w14:textId="77777777" w:rsidR="006079C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10" w:type="dxa"/>
            <w:gridSpan w:val="5"/>
            <w:vAlign w:val="center"/>
          </w:tcPr>
          <w:p w14:paraId="4858DD44" w14:textId="77777777" w:rsidR="006079C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</w:tbl>
    <w:p w14:paraId="2C8E4EC7" w14:textId="77777777" w:rsidR="006079C2" w:rsidRDefault="006079C2">
      <w:pPr>
        <w:jc w:val="left"/>
        <w:rPr>
          <w:sz w:val="24"/>
        </w:rPr>
      </w:pPr>
    </w:p>
    <w:sectPr w:rsidR="006079C2">
      <w:pgSz w:w="11906" w:h="16838"/>
      <w:pgMar w:top="1157" w:right="1246" w:bottom="930" w:left="14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hlMTk2NDRhYTEyMmIxZDQ0YmU4Y2Y3NjExZjlkZWYifQ=="/>
  </w:docVars>
  <w:rsids>
    <w:rsidRoot w:val="001A104F"/>
    <w:rsid w:val="0014650B"/>
    <w:rsid w:val="001A104F"/>
    <w:rsid w:val="00207B85"/>
    <w:rsid w:val="002B54C4"/>
    <w:rsid w:val="00311745"/>
    <w:rsid w:val="003A69FD"/>
    <w:rsid w:val="004F2A29"/>
    <w:rsid w:val="005842B6"/>
    <w:rsid w:val="006079C2"/>
    <w:rsid w:val="00734262"/>
    <w:rsid w:val="00792622"/>
    <w:rsid w:val="007D1307"/>
    <w:rsid w:val="007D2C22"/>
    <w:rsid w:val="00834318"/>
    <w:rsid w:val="008E4E44"/>
    <w:rsid w:val="00903693"/>
    <w:rsid w:val="00946CC4"/>
    <w:rsid w:val="00980FDC"/>
    <w:rsid w:val="00BD4EE4"/>
    <w:rsid w:val="00C57117"/>
    <w:rsid w:val="00C91DA9"/>
    <w:rsid w:val="00CF0F76"/>
    <w:rsid w:val="00D71F12"/>
    <w:rsid w:val="00DB45A0"/>
    <w:rsid w:val="00DC085E"/>
    <w:rsid w:val="00DC2495"/>
    <w:rsid w:val="00E10A3F"/>
    <w:rsid w:val="00E42C94"/>
    <w:rsid w:val="033B1C40"/>
    <w:rsid w:val="05A6663E"/>
    <w:rsid w:val="07152556"/>
    <w:rsid w:val="09747CC1"/>
    <w:rsid w:val="0D2D2418"/>
    <w:rsid w:val="0D8A4A39"/>
    <w:rsid w:val="0DB65D83"/>
    <w:rsid w:val="0FC7439C"/>
    <w:rsid w:val="0FFE4816"/>
    <w:rsid w:val="13AD3B76"/>
    <w:rsid w:val="13CF6149"/>
    <w:rsid w:val="1486395E"/>
    <w:rsid w:val="14E77C74"/>
    <w:rsid w:val="159C6745"/>
    <w:rsid w:val="15EF1056"/>
    <w:rsid w:val="176F6576"/>
    <w:rsid w:val="17D566A9"/>
    <w:rsid w:val="19045410"/>
    <w:rsid w:val="1A10270C"/>
    <w:rsid w:val="1A8A7C9F"/>
    <w:rsid w:val="1BFE01F2"/>
    <w:rsid w:val="1DB60C96"/>
    <w:rsid w:val="1E134609"/>
    <w:rsid w:val="1E71586B"/>
    <w:rsid w:val="1E8262C8"/>
    <w:rsid w:val="213154A0"/>
    <w:rsid w:val="22B0631E"/>
    <w:rsid w:val="22E7665C"/>
    <w:rsid w:val="25173D85"/>
    <w:rsid w:val="28F07D6C"/>
    <w:rsid w:val="2BCE189E"/>
    <w:rsid w:val="31BF027C"/>
    <w:rsid w:val="346E45F6"/>
    <w:rsid w:val="36B94E1C"/>
    <w:rsid w:val="378B11C5"/>
    <w:rsid w:val="40D76EDC"/>
    <w:rsid w:val="42AC2B5E"/>
    <w:rsid w:val="48CD39CF"/>
    <w:rsid w:val="4B532AFE"/>
    <w:rsid w:val="4C2D103F"/>
    <w:rsid w:val="4F36018A"/>
    <w:rsid w:val="4FFA660B"/>
    <w:rsid w:val="51735E82"/>
    <w:rsid w:val="51AD4863"/>
    <w:rsid w:val="560C4F45"/>
    <w:rsid w:val="58D82076"/>
    <w:rsid w:val="5AA4471C"/>
    <w:rsid w:val="5F55579A"/>
    <w:rsid w:val="5F9F133E"/>
    <w:rsid w:val="5FC66839"/>
    <w:rsid w:val="60786B61"/>
    <w:rsid w:val="612E63A6"/>
    <w:rsid w:val="64207169"/>
    <w:rsid w:val="64F9220A"/>
    <w:rsid w:val="6A2D156B"/>
    <w:rsid w:val="6A6869BA"/>
    <w:rsid w:val="6B982607"/>
    <w:rsid w:val="6E2E39EC"/>
    <w:rsid w:val="6EE65443"/>
    <w:rsid w:val="6F3E1B15"/>
    <w:rsid w:val="6FB9649B"/>
    <w:rsid w:val="6FF47A88"/>
    <w:rsid w:val="70254D2C"/>
    <w:rsid w:val="731A4C17"/>
    <w:rsid w:val="77A24054"/>
    <w:rsid w:val="77FF2D7F"/>
    <w:rsid w:val="792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14F8"/>
  <w15:docId w15:val="{B78ECFC0-AD70-4BC1-B69C-326B196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辽宁省科协科技成果登记表</dc:title>
  <dc:creator>lenovo</dc:creator>
  <cp:lastModifiedBy>A A</cp:lastModifiedBy>
  <cp:revision>9</cp:revision>
  <cp:lastPrinted>2018-03-09T05:43:00Z</cp:lastPrinted>
  <dcterms:created xsi:type="dcterms:W3CDTF">2018-03-26T02:28:00Z</dcterms:created>
  <dcterms:modified xsi:type="dcterms:W3CDTF">2022-09-19T06:29:00Z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3FD17C45E21043BCA1EA517359B06F82</vt:lpwstr>
  </property>
</Properties>
</file>