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E5" w:rsidRDefault="00B12DBB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:rsidR="00D322E5" w:rsidRDefault="00D322E5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D322E5">
        <w:trPr>
          <w:trHeight w:val="702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辽河干流生态需水评估关键技术研究</w:t>
            </w:r>
          </w:p>
        </w:tc>
      </w:tr>
      <w:tr w:rsidR="00D322E5">
        <w:trPr>
          <w:trHeight w:val="837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辽宁省抚顺水文局</w:t>
            </w:r>
          </w:p>
        </w:tc>
        <w:tc>
          <w:tcPr>
            <w:tcW w:w="1635" w:type="dxa"/>
            <w:gridSpan w:val="3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024-58184187</w:t>
            </w:r>
          </w:p>
        </w:tc>
      </w:tr>
      <w:tr w:rsidR="00D322E5">
        <w:trPr>
          <w:trHeight w:val="897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辽宁省抚顺水文局</w:t>
            </w:r>
          </w:p>
        </w:tc>
        <w:tc>
          <w:tcPr>
            <w:tcW w:w="1635" w:type="dxa"/>
            <w:gridSpan w:val="3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024-58184187</w:t>
            </w:r>
          </w:p>
        </w:tc>
      </w:tr>
      <w:tr w:rsidR="00D322E5">
        <w:trPr>
          <w:trHeight w:val="738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D322E5" w:rsidRDefault="00B12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D322E5" w:rsidRDefault="00B12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322E5" w:rsidRDefault="00521B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D322E5">
        <w:trPr>
          <w:trHeight w:val="707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bookmarkStart w:id="0" w:name="_GoBack" w:colFirst="3" w:colLast="3"/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322E5" w:rsidRDefault="00521BAB" w:rsidP="00521BAB">
            <w:pPr>
              <w:rPr>
                <w:sz w:val="24"/>
              </w:rPr>
            </w:pPr>
            <w:r>
              <w:rPr>
                <w:rFonts w:ascii="宋体" w:hAnsi="宋体" w:hint="eastAsia"/>
              </w:rPr>
              <w:t>生态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需水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评估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技术</w:t>
            </w:r>
          </w:p>
        </w:tc>
        <w:tc>
          <w:tcPr>
            <w:tcW w:w="1635" w:type="dxa"/>
            <w:gridSpan w:val="3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322E5" w:rsidRDefault="00B12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521BAB"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bookmarkEnd w:id="0"/>
      <w:tr w:rsidR="00D322E5">
        <w:trPr>
          <w:trHeight w:val="790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322E5" w:rsidRDefault="00B12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</w:t>
            </w:r>
            <w:r w:rsidRPr="00521BAB">
              <w:rPr>
                <w:rFonts w:hint="eastAsia"/>
                <w:sz w:val="24"/>
                <w:u w:val="single"/>
              </w:rPr>
              <w:t>_</w:t>
            </w:r>
            <w:r w:rsidR="00521BAB" w:rsidRPr="00521BAB">
              <w:rPr>
                <w:rFonts w:hint="eastAsia"/>
                <w:sz w:val="24"/>
                <w:u w:val="single"/>
              </w:rPr>
              <w:t>4</w:t>
            </w:r>
            <w:r w:rsidRPr="00521BAB">
              <w:rPr>
                <w:rFonts w:hint="eastAsia"/>
                <w:sz w:val="24"/>
                <w:u w:val="single"/>
              </w:rPr>
              <w:t>_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D322E5" w:rsidTr="00521BAB">
        <w:trPr>
          <w:trHeight w:val="641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  <w:r w:rsidR="00521BAB">
              <w:rPr>
                <w:rFonts w:hint="eastAsia"/>
                <w:sz w:val="24"/>
              </w:rPr>
              <w:t>工程</w:t>
            </w:r>
          </w:p>
        </w:tc>
        <w:tc>
          <w:tcPr>
            <w:tcW w:w="1275" w:type="dxa"/>
            <w:vAlign w:val="center"/>
          </w:tcPr>
          <w:p w:rsidR="00D322E5" w:rsidRDefault="00B12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322E5" w:rsidRDefault="006467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D322E5" w:rsidTr="00521BAB"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322E5" w:rsidRDefault="00B12D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一、主要内容</w:t>
            </w:r>
          </w:p>
          <w:p w:rsidR="00521BAB" w:rsidRPr="00521BAB" w:rsidRDefault="00521BAB" w:rsidP="00521BAB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辽河是我国七大江河之一。长期以来，辽河水文过程主要受自然条件影响，人类活动干扰较少；近年来，随着人类活动影响的加强，特别是水资源开发利用、大型水库群的修建运用，辽河水文过程发生显著改变，对河流生态系统造成影响及胁迫，危及河流生态健康及水资源的可持续利用。在此背景下，如何科学评估辽河水文情势变化程度及其对河流生态系统的影响，确定维系河流生态健康、保障河流生态系统服务功能长期持续发挥的生态流量过程，从而通过合理的方式方法平衡经济社会用水与生态用水，充分发挥水资源的经济、社会和生态效益，是我省面临的突出生态环境问题。针对此，辽宁省抚顺水文局、</w:t>
            </w:r>
            <w:proofErr w:type="gramStart"/>
            <w:r>
              <w:rPr>
                <w:rFonts w:ascii="宋体" w:hAnsi="宋体" w:hint="eastAsia"/>
                <w:sz w:val="24"/>
              </w:rPr>
              <w:t>辽宁省河库管理</w:t>
            </w:r>
            <w:proofErr w:type="gramEnd"/>
            <w:r>
              <w:rPr>
                <w:rFonts w:ascii="宋体" w:hAnsi="宋体" w:hint="eastAsia"/>
                <w:sz w:val="24"/>
              </w:rPr>
              <w:t>服务中心（辽宁省水文局）联合攻关，耦合水文学、生态学等领域新技术，开展辽河干流生态需水评估技术研究。</w:t>
            </w:r>
          </w:p>
          <w:p w:rsidR="00D322E5" w:rsidRDefault="00B12D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创新性和先进性</w:t>
            </w:r>
          </w:p>
          <w:p w:rsidR="00521BAB" w:rsidRPr="00646735" w:rsidRDefault="00521BAB" w:rsidP="00521BAB">
            <w:pPr>
              <w:rPr>
                <w:rFonts w:ascii="宋体" w:hAnsi="宋体" w:hint="eastAsia"/>
                <w:sz w:val="24"/>
              </w:rPr>
            </w:pPr>
            <w:r w:rsidRPr="00646735">
              <w:rPr>
                <w:rFonts w:ascii="宋体" w:hAnsi="宋体"/>
                <w:bCs/>
                <w:sz w:val="24"/>
              </w:rPr>
              <w:t>（</w:t>
            </w:r>
            <w:r w:rsidRPr="00646735">
              <w:rPr>
                <w:rFonts w:ascii="宋体" w:hAnsi="宋体" w:hint="eastAsia"/>
                <w:bCs/>
                <w:sz w:val="24"/>
              </w:rPr>
              <w:t>1</w:t>
            </w:r>
            <w:r w:rsidRPr="00646735">
              <w:rPr>
                <w:rFonts w:ascii="宋体" w:hAnsi="宋体"/>
                <w:bCs/>
                <w:sz w:val="24"/>
              </w:rPr>
              <w:t>）</w:t>
            </w:r>
            <w:r w:rsidRPr="00646735">
              <w:rPr>
                <w:rFonts w:ascii="宋体" w:hAnsi="宋体" w:hint="eastAsia"/>
                <w:bCs/>
                <w:sz w:val="24"/>
              </w:rPr>
              <w:t>构建了辽河干流河流生态水力学耦合模型</w:t>
            </w:r>
            <w:r w:rsidRPr="00646735">
              <w:rPr>
                <w:rFonts w:ascii="宋体" w:hAnsi="宋体" w:hint="eastAsia"/>
                <w:sz w:val="24"/>
              </w:rPr>
              <w:t>。</w:t>
            </w:r>
          </w:p>
          <w:p w:rsidR="00521BAB" w:rsidRPr="00646735" w:rsidRDefault="00521BAB" w:rsidP="00521BA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 w:rsidRPr="00646735">
              <w:rPr>
                <w:rFonts w:ascii="宋体" w:hAnsi="宋体" w:hint="eastAsia"/>
                <w:bCs/>
                <w:sz w:val="24"/>
              </w:rPr>
              <w:t>2）建立了河流水文情势变化综合评估方法，定量揭示辽河干流水文情势变化程度</w:t>
            </w:r>
            <w:r w:rsidRPr="00646735">
              <w:rPr>
                <w:rFonts w:ascii="宋体" w:hAnsi="宋体" w:hint="eastAsia"/>
                <w:sz w:val="24"/>
              </w:rPr>
              <w:t>。</w:t>
            </w:r>
          </w:p>
          <w:p w:rsidR="00521BAB" w:rsidRDefault="00521BAB" w:rsidP="00521BAB">
            <w:pPr>
              <w:rPr>
                <w:rFonts w:ascii="宋体" w:hAnsi="宋体" w:hint="eastAsia"/>
                <w:sz w:val="24"/>
              </w:rPr>
            </w:pPr>
            <w:r w:rsidRPr="00646735">
              <w:rPr>
                <w:rFonts w:ascii="宋体" w:hAnsi="宋体" w:hint="eastAsia"/>
                <w:bCs/>
                <w:sz w:val="24"/>
              </w:rPr>
              <w:t>（3）集成多种河流生态水文学、河流生态水力学方法对辽河干流控制节点生态需水进行了评估计算。</w:t>
            </w:r>
          </w:p>
          <w:p w:rsidR="00D322E5" w:rsidRPr="00521BAB" w:rsidRDefault="00521BAB" w:rsidP="00521BAB">
            <w:pPr>
              <w:rPr>
                <w:rFonts w:ascii="宋体" w:hAnsi="宋体"/>
                <w:sz w:val="24"/>
              </w:rPr>
            </w:pPr>
            <w:r w:rsidRPr="00646735">
              <w:rPr>
                <w:rFonts w:ascii="宋体" w:hAnsi="宋体"/>
                <w:bCs/>
                <w:sz w:val="24"/>
              </w:rPr>
              <w:t>（</w:t>
            </w:r>
            <w:r w:rsidRPr="00646735">
              <w:rPr>
                <w:rFonts w:ascii="宋体" w:hAnsi="宋体" w:hint="eastAsia"/>
                <w:bCs/>
                <w:sz w:val="24"/>
              </w:rPr>
              <w:t>4</w:t>
            </w:r>
            <w:r w:rsidRPr="00646735">
              <w:rPr>
                <w:rFonts w:ascii="宋体" w:hAnsi="宋体"/>
                <w:bCs/>
                <w:sz w:val="24"/>
              </w:rPr>
              <w:t>）</w:t>
            </w:r>
            <w:r w:rsidRPr="00646735">
              <w:rPr>
                <w:rFonts w:ascii="宋体" w:hAnsi="宋体" w:hint="eastAsia"/>
                <w:bCs/>
                <w:sz w:val="24"/>
              </w:rPr>
              <w:t>建立了2</w:t>
            </w:r>
            <w:r w:rsidRPr="00646735">
              <w:rPr>
                <w:rFonts w:ascii="宋体" w:hAnsi="宋体"/>
                <w:bCs/>
                <w:sz w:val="24"/>
              </w:rPr>
              <w:t>种</w:t>
            </w:r>
            <w:r w:rsidRPr="00646735">
              <w:rPr>
                <w:rFonts w:ascii="宋体" w:hAnsi="宋体" w:hint="eastAsia"/>
                <w:bCs/>
                <w:sz w:val="24"/>
              </w:rPr>
              <w:t>河流生态需水整合方法，对辽河干流生态需水进行整合计算，为水资源配置、水库生态调度提供支撑。</w:t>
            </w:r>
          </w:p>
        </w:tc>
      </w:tr>
      <w:tr w:rsidR="00D322E5">
        <w:trPr>
          <w:trHeight w:val="708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322E5" w:rsidRDefault="0064673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辽宁省抚顺水文局</w:t>
            </w:r>
          </w:p>
        </w:tc>
      </w:tr>
      <w:tr w:rsidR="00D322E5">
        <w:trPr>
          <w:trHeight w:val="776"/>
        </w:trPr>
        <w:tc>
          <w:tcPr>
            <w:tcW w:w="1965" w:type="dxa"/>
            <w:vAlign w:val="center"/>
          </w:tcPr>
          <w:p w:rsidR="00D322E5" w:rsidRDefault="00B12D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D322E5" w:rsidRDefault="00D322E5">
            <w:pPr>
              <w:rPr>
                <w:sz w:val="24"/>
              </w:rPr>
            </w:pPr>
          </w:p>
        </w:tc>
      </w:tr>
    </w:tbl>
    <w:p w:rsidR="00D322E5" w:rsidRDefault="00D322E5">
      <w:pPr>
        <w:jc w:val="left"/>
        <w:rPr>
          <w:sz w:val="24"/>
        </w:rPr>
      </w:pPr>
    </w:p>
    <w:sectPr w:rsidR="00D32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BB" w:rsidRDefault="00B12DBB" w:rsidP="00646735">
      <w:r>
        <w:separator/>
      </w:r>
    </w:p>
  </w:endnote>
  <w:endnote w:type="continuationSeparator" w:id="0">
    <w:p w:rsidR="00B12DBB" w:rsidRDefault="00B12DBB" w:rsidP="0064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35" w:rsidRDefault="0064673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35" w:rsidRDefault="0064673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35" w:rsidRDefault="006467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BB" w:rsidRDefault="00B12DBB" w:rsidP="00646735">
      <w:r>
        <w:separator/>
      </w:r>
    </w:p>
  </w:footnote>
  <w:footnote w:type="continuationSeparator" w:id="0">
    <w:p w:rsidR="00B12DBB" w:rsidRDefault="00B12DBB" w:rsidP="0064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35" w:rsidRDefault="006467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35" w:rsidRDefault="00646735" w:rsidP="0064673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35" w:rsidRDefault="006467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14650B"/>
    <w:rsid w:val="001A104F"/>
    <w:rsid w:val="00207B85"/>
    <w:rsid w:val="002B54C4"/>
    <w:rsid w:val="00311745"/>
    <w:rsid w:val="003A69FD"/>
    <w:rsid w:val="004F2A29"/>
    <w:rsid w:val="00521BAB"/>
    <w:rsid w:val="005842B6"/>
    <w:rsid w:val="00646735"/>
    <w:rsid w:val="00734262"/>
    <w:rsid w:val="007D1307"/>
    <w:rsid w:val="007D2C22"/>
    <w:rsid w:val="00834318"/>
    <w:rsid w:val="008E4E44"/>
    <w:rsid w:val="00903693"/>
    <w:rsid w:val="00946CC4"/>
    <w:rsid w:val="00980FDC"/>
    <w:rsid w:val="00B12DBB"/>
    <w:rsid w:val="00BD4EE4"/>
    <w:rsid w:val="00C57117"/>
    <w:rsid w:val="00C91DA9"/>
    <w:rsid w:val="00CF0F76"/>
    <w:rsid w:val="00D322E5"/>
    <w:rsid w:val="00D71F12"/>
    <w:rsid w:val="00DB45A0"/>
    <w:rsid w:val="00DC085E"/>
    <w:rsid w:val="00DC2495"/>
    <w:rsid w:val="00E10A3F"/>
    <w:rsid w:val="00E42C94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王永东</cp:lastModifiedBy>
  <cp:revision>9</cp:revision>
  <cp:lastPrinted>2018-03-09T05:43:00Z</cp:lastPrinted>
  <dcterms:created xsi:type="dcterms:W3CDTF">2018-03-26T02:28:00Z</dcterms:created>
  <dcterms:modified xsi:type="dcterms:W3CDTF">2022-09-14T08:48:00Z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