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1768" w14:textId="77777777" w:rsidR="00E46B34" w:rsidRDefault="00000000">
      <w:pPr>
        <w:ind w:rightChars="304" w:right="638"/>
        <w:jc w:val="center"/>
        <w:rPr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辽宁省水利科技成果登记表</w:t>
      </w:r>
    </w:p>
    <w:p w14:paraId="650DBF3B" w14:textId="77777777" w:rsidR="00E46B34" w:rsidRDefault="00E46B34">
      <w:pPr>
        <w:ind w:rightChars="304" w:right="638"/>
        <w:jc w:val="center"/>
        <w:rPr>
          <w:b/>
          <w:bCs/>
          <w:sz w:val="13"/>
          <w:szCs w:val="13"/>
          <w:u w:val="double"/>
        </w:rPr>
      </w:pPr>
    </w:p>
    <w:tbl>
      <w:tblPr>
        <w:tblStyle w:val="a7"/>
        <w:tblpPr w:leftFromText="180" w:rightFromText="180" w:vertAnchor="text" w:horzAnchor="margin" w:tblpY="129"/>
        <w:tblOverlap w:val="never"/>
        <w:tblW w:w="9675" w:type="dxa"/>
        <w:tblLayout w:type="fixed"/>
        <w:tblLook w:val="04A0" w:firstRow="1" w:lastRow="0" w:firstColumn="1" w:lastColumn="0" w:noHBand="0" w:noVBand="1"/>
      </w:tblPr>
      <w:tblGrid>
        <w:gridCol w:w="1965"/>
        <w:gridCol w:w="3375"/>
        <w:gridCol w:w="300"/>
        <w:gridCol w:w="1275"/>
        <w:gridCol w:w="60"/>
        <w:gridCol w:w="2700"/>
      </w:tblGrid>
      <w:tr w:rsidR="00E46B34" w14:paraId="157BC9E3" w14:textId="77777777">
        <w:trPr>
          <w:trHeight w:val="702"/>
        </w:trPr>
        <w:tc>
          <w:tcPr>
            <w:tcW w:w="1965" w:type="dxa"/>
            <w:vAlign w:val="center"/>
          </w:tcPr>
          <w:p w14:paraId="5B6E1B17" w14:textId="77777777" w:rsidR="00E46B3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14:paraId="2A122756" w14:textId="1B1E4929" w:rsidR="00E46B34" w:rsidRPr="00E10BA8" w:rsidRDefault="003011BF">
            <w:pPr>
              <w:rPr>
                <w:bCs/>
                <w:sz w:val="24"/>
              </w:rPr>
            </w:pPr>
            <w:r w:rsidRPr="00E10BA8">
              <w:rPr>
                <w:rFonts w:hint="eastAsia"/>
                <w:bCs/>
                <w:sz w:val="24"/>
              </w:rPr>
              <w:t>大辽河流域水田抗旱应急补水支撑技术研究与应用</w:t>
            </w:r>
          </w:p>
        </w:tc>
      </w:tr>
      <w:tr w:rsidR="00E46B34" w14:paraId="59CBE926" w14:textId="77777777">
        <w:trPr>
          <w:trHeight w:val="837"/>
        </w:trPr>
        <w:tc>
          <w:tcPr>
            <w:tcW w:w="1965" w:type="dxa"/>
            <w:vAlign w:val="center"/>
          </w:tcPr>
          <w:p w14:paraId="48FCD36B" w14:textId="77777777" w:rsidR="00E46B3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14:paraId="2647946D" w14:textId="19AC5D70" w:rsidR="00E46B34" w:rsidRPr="001E4551" w:rsidRDefault="00E361F2">
            <w:pPr>
              <w:rPr>
                <w:szCs w:val="21"/>
              </w:rPr>
            </w:pPr>
            <w:r w:rsidRPr="001E4551">
              <w:rPr>
                <w:rFonts w:ascii="宋体" w:hint="eastAsia"/>
                <w:szCs w:val="21"/>
              </w:rPr>
              <w:t>刘瑞国、顾燕平、叶天舒、石宁、姚建、丁婧、赵源媛、刘蓬勃、辛冬梅</w:t>
            </w:r>
          </w:p>
        </w:tc>
        <w:tc>
          <w:tcPr>
            <w:tcW w:w="1635" w:type="dxa"/>
            <w:gridSpan w:val="3"/>
            <w:vAlign w:val="center"/>
          </w:tcPr>
          <w:p w14:paraId="2315EA4C" w14:textId="77777777" w:rsidR="00E46B3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14:paraId="1ACA3124" w14:textId="7760D021" w:rsidR="00E46B34" w:rsidRDefault="000B5FCA">
            <w:pPr>
              <w:rPr>
                <w:sz w:val="24"/>
              </w:rPr>
            </w:pPr>
            <w:r>
              <w:rPr>
                <w:rFonts w:ascii="宋体" w:hint="eastAsia"/>
                <w:sz w:val="24"/>
                <w:szCs w:val="20"/>
              </w:rPr>
              <w:t>刘蓬勃</w:t>
            </w:r>
          </w:p>
        </w:tc>
      </w:tr>
      <w:tr w:rsidR="00E46B34" w14:paraId="51AAB6DD" w14:textId="77777777">
        <w:trPr>
          <w:trHeight w:val="897"/>
        </w:trPr>
        <w:tc>
          <w:tcPr>
            <w:tcW w:w="1965" w:type="dxa"/>
            <w:vAlign w:val="center"/>
          </w:tcPr>
          <w:p w14:paraId="7EBC440C" w14:textId="77777777" w:rsidR="00E46B3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14:paraId="178B7A1F" w14:textId="2201DC89" w:rsidR="00E46B34" w:rsidRDefault="00842840">
            <w:pPr>
              <w:rPr>
                <w:sz w:val="24"/>
              </w:rPr>
            </w:pPr>
            <w:r w:rsidRPr="00842840">
              <w:rPr>
                <w:rFonts w:hint="eastAsia"/>
                <w:sz w:val="24"/>
              </w:rPr>
              <w:t>辽宁省河库管理服务中心（辽宁省水文局）</w:t>
            </w:r>
          </w:p>
        </w:tc>
        <w:tc>
          <w:tcPr>
            <w:tcW w:w="1635" w:type="dxa"/>
            <w:gridSpan w:val="3"/>
            <w:vAlign w:val="center"/>
          </w:tcPr>
          <w:p w14:paraId="5CD8B12E" w14:textId="77777777" w:rsidR="00E46B3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14:paraId="00121B37" w14:textId="491A535B" w:rsidR="00E46B34" w:rsidRDefault="000B5F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3998198373</w:t>
            </w:r>
          </w:p>
        </w:tc>
      </w:tr>
      <w:tr w:rsidR="00E46B34" w14:paraId="46A0ED0F" w14:textId="77777777">
        <w:trPr>
          <w:trHeight w:val="738"/>
        </w:trPr>
        <w:tc>
          <w:tcPr>
            <w:tcW w:w="1965" w:type="dxa"/>
            <w:vAlign w:val="center"/>
          </w:tcPr>
          <w:p w14:paraId="1D362ABC" w14:textId="77777777" w:rsidR="00E46B3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14:paraId="4212255F" w14:textId="77777777" w:rsidR="00E46B34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未申请专利</w:t>
            </w:r>
          </w:p>
          <w:p w14:paraId="4D307465" w14:textId="77777777" w:rsidR="00E46B34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无知识产权纠纷</w:t>
            </w:r>
            <w:r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635" w:type="dxa"/>
            <w:gridSpan w:val="3"/>
            <w:vAlign w:val="center"/>
          </w:tcPr>
          <w:p w14:paraId="56EE1A16" w14:textId="77777777" w:rsidR="00E46B3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14:paraId="076B9E34" w14:textId="77777777" w:rsidR="00E46B34" w:rsidRDefault="00E46B34">
            <w:pPr>
              <w:rPr>
                <w:sz w:val="24"/>
              </w:rPr>
            </w:pPr>
          </w:p>
        </w:tc>
      </w:tr>
      <w:tr w:rsidR="00E46B34" w14:paraId="4C3EB92D" w14:textId="77777777">
        <w:trPr>
          <w:trHeight w:val="707"/>
        </w:trPr>
        <w:tc>
          <w:tcPr>
            <w:tcW w:w="1965" w:type="dxa"/>
            <w:vAlign w:val="center"/>
          </w:tcPr>
          <w:p w14:paraId="26B32CD2" w14:textId="77777777" w:rsidR="00E46B3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 w14:paraId="42CB3BFF" w14:textId="7F295CF6" w:rsidR="00E46B34" w:rsidRDefault="005F3BE6">
            <w:pPr>
              <w:rPr>
                <w:sz w:val="24"/>
              </w:rPr>
            </w:pPr>
            <w:r w:rsidRPr="005F3BE6">
              <w:rPr>
                <w:rFonts w:ascii="宋体" w:hAnsi="宋体" w:hint="eastAsia"/>
              </w:rPr>
              <w:t>水田抗旱</w:t>
            </w:r>
            <w:r w:rsidRPr="00611891">
              <w:rPr>
                <w:rFonts w:ascii="宋体" w:hAnsi="宋体" w:hint="eastAsia"/>
              </w:rPr>
              <w:t>应急补水</w:t>
            </w:r>
            <w:r>
              <w:rPr>
                <w:rFonts w:ascii="宋体" w:hAnsi="宋体" w:hint="eastAsia"/>
              </w:rPr>
              <w:t>、</w:t>
            </w:r>
            <w:r w:rsidRPr="00842840">
              <w:rPr>
                <w:rFonts w:hint="eastAsia"/>
                <w:szCs w:val="21"/>
              </w:rPr>
              <w:t>马斯京根流量演进</w:t>
            </w:r>
            <w:r>
              <w:rPr>
                <w:rFonts w:ascii="宋体" w:hAnsi="宋体" w:hint="eastAsia"/>
              </w:rPr>
              <w:t>、</w:t>
            </w:r>
            <w:r w:rsidRPr="00842840">
              <w:rPr>
                <w:rFonts w:hint="eastAsia"/>
                <w:szCs w:val="21"/>
              </w:rPr>
              <w:t>感潮河段盐度变化</w:t>
            </w:r>
          </w:p>
        </w:tc>
        <w:tc>
          <w:tcPr>
            <w:tcW w:w="1635" w:type="dxa"/>
            <w:gridSpan w:val="3"/>
            <w:vAlign w:val="center"/>
          </w:tcPr>
          <w:p w14:paraId="09C978F6" w14:textId="77777777" w:rsidR="00E46B3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14:paraId="1132283F" w14:textId="77777777" w:rsidR="00E46B34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（万元）</w:t>
            </w:r>
          </w:p>
        </w:tc>
      </w:tr>
      <w:tr w:rsidR="00E46B34" w14:paraId="6AAFD416" w14:textId="77777777">
        <w:trPr>
          <w:trHeight w:val="790"/>
        </w:trPr>
        <w:tc>
          <w:tcPr>
            <w:tcW w:w="1965" w:type="dxa"/>
            <w:vAlign w:val="center"/>
          </w:tcPr>
          <w:p w14:paraId="1D52C758" w14:textId="77777777" w:rsidR="00E46B3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14:paraId="0BB64633" w14:textId="368E5293" w:rsidR="00E46B34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技术转让</w:t>
            </w:r>
            <w:r>
              <w:rPr>
                <w:rFonts w:hint="eastAsia"/>
                <w:sz w:val="24"/>
              </w:rPr>
              <w:t xml:space="preserve">   2.</w:t>
            </w:r>
            <w:r>
              <w:rPr>
                <w:rFonts w:hint="eastAsia"/>
                <w:sz w:val="24"/>
              </w:rPr>
              <w:t>技术研发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技术入股</w:t>
            </w:r>
            <w:r>
              <w:rPr>
                <w:rFonts w:hint="eastAsia"/>
                <w:sz w:val="24"/>
              </w:rPr>
              <w:t xml:space="preserve">  4.</w:t>
            </w:r>
            <w:r>
              <w:rPr>
                <w:rFonts w:hint="eastAsia"/>
                <w:sz w:val="24"/>
              </w:rPr>
              <w:t>技术咨询服务</w:t>
            </w:r>
            <w:r>
              <w:rPr>
                <w:rFonts w:hint="eastAsia"/>
                <w:sz w:val="24"/>
              </w:rPr>
              <w:t xml:space="preserve">  5.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选择序号</w:t>
            </w:r>
            <w:r>
              <w:rPr>
                <w:rFonts w:hint="eastAsia"/>
                <w:sz w:val="24"/>
              </w:rPr>
              <w:t>____</w:t>
            </w:r>
            <w:r w:rsidR="00A64B6B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_____</w:t>
            </w:r>
          </w:p>
        </w:tc>
      </w:tr>
      <w:tr w:rsidR="00E46B34" w14:paraId="268C8C3C" w14:textId="77777777" w:rsidTr="008C6455">
        <w:trPr>
          <w:trHeight w:val="827"/>
        </w:trPr>
        <w:tc>
          <w:tcPr>
            <w:tcW w:w="1965" w:type="dxa"/>
            <w:vAlign w:val="center"/>
          </w:tcPr>
          <w:p w14:paraId="76684DB8" w14:textId="77777777" w:rsidR="00E46B3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14:paraId="1A7A841B" w14:textId="05E76761" w:rsidR="00E46B34" w:rsidRPr="00996456" w:rsidRDefault="00996456">
            <w:pPr>
              <w:rPr>
                <w:sz w:val="24"/>
              </w:rPr>
            </w:pPr>
            <w:r w:rsidRPr="00996456">
              <w:rPr>
                <w:rFonts w:ascii="宋体" w:hAnsi="宋体" w:hint="eastAsia"/>
                <w:sz w:val="24"/>
              </w:rPr>
              <w:t>水利工程基础学科</w:t>
            </w:r>
          </w:p>
        </w:tc>
        <w:tc>
          <w:tcPr>
            <w:tcW w:w="1275" w:type="dxa"/>
            <w:vAlign w:val="center"/>
          </w:tcPr>
          <w:p w14:paraId="692AC7D0" w14:textId="77777777" w:rsidR="00E46B34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14:paraId="294065C2" w14:textId="1E9F96BB" w:rsidR="00E46B34" w:rsidRDefault="001D2938">
            <w:pPr>
              <w:rPr>
                <w:sz w:val="24"/>
              </w:rPr>
            </w:pPr>
            <w:r w:rsidRPr="001821C7">
              <w:rPr>
                <w:rFonts w:hint="eastAsia"/>
                <w:sz w:val="24"/>
              </w:rPr>
              <w:t>水资源管理</w:t>
            </w:r>
          </w:p>
        </w:tc>
      </w:tr>
      <w:tr w:rsidR="00E46B34" w14:paraId="51BCE0FD" w14:textId="77777777" w:rsidTr="008C6455">
        <w:trPr>
          <w:trHeight w:val="6084"/>
        </w:trPr>
        <w:tc>
          <w:tcPr>
            <w:tcW w:w="1965" w:type="dxa"/>
            <w:vAlign w:val="center"/>
          </w:tcPr>
          <w:p w14:paraId="78EC9B95" w14:textId="77777777" w:rsidR="00E46B3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 w14:paraId="28198F67" w14:textId="77777777" w:rsidR="00E46B34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一、主要内容</w:t>
            </w:r>
          </w:p>
          <w:p w14:paraId="5B466224" w14:textId="085249FA" w:rsidR="00E46B34" w:rsidRPr="004832FF" w:rsidRDefault="004832FF" w:rsidP="004832FF">
            <w:pPr>
              <w:spacing w:line="360" w:lineRule="auto"/>
              <w:ind w:firstLineChars="200" w:firstLine="420"/>
              <w:rPr>
                <w:szCs w:val="21"/>
              </w:rPr>
            </w:pPr>
            <w:r w:rsidRPr="004832FF">
              <w:rPr>
                <w:rFonts w:hint="eastAsia"/>
                <w:szCs w:val="21"/>
              </w:rPr>
              <w:t>项目以大辽河灌溉期水田供水、用水存在问题为研究背景，基于研究区域灌区应急抗旱指标、马斯京根河道流量演进模型、大辽河潮汐变化特征、潮汐变化对河道灌溉用水的影响等进行了深入研究，并对多项关键技术进行了理论创新，构建</w:t>
            </w:r>
            <w:r>
              <w:rPr>
                <w:rFonts w:hint="eastAsia"/>
                <w:szCs w:val="21"/>
              </w:rPr>
              <w:t>了</w:t>
            </w:r>
            <w:r w:rsidRPr="004832FF">
              <w:rPr>
                <w:rFonts w:hint="eastAsia"/>
                <w:szCs w:val="21"/>
              </w:rPr>
              <w:t>河道流量演算马斯京根演进模型系统，及大辽河感潮河段流量</w:t>
            </w:r>
            <w:r w:rsidRPr="004832FF">
              <w:rPr>
                <w:rFonts w:hint="eastAsia"/>
                <w:szCs w:val="21"/>
              </w:rPr>
              <w:t>~</w:t>
            </w:r>
            <w:r w:rsidRPr="004832FF">
              <w:rPr>
                <w:rFonts w:hint="eastAsia"/>
                <w:szCs w:val="21"/>
              </w:rPr>
              <w:t>盐度耦合回归模型系统</w:t>
            </w:r>
            <w:r>
              <w:rPr>
                <w:rFonts w:hint="eastAsia"/>
                <w:szCs w:val="21"/>
              </w:rPr>
              <w:t>。</w:t>
            </w:r>
            <w:r w:rsidRPr="004832FF">
              <w:rPr>
                <w:rFonts w:hint="eastAsia"/>
                <w:szCs w:val="21"/>
              </w:rPr>
              <w:t>项目研究成果可指导大辽河两岸水田应急补水工作，对加强水资源调度的合理性及辽宁中部地区水田灌溉具有重要意义，对促进水行政部门对水资源的统一管理起到重要作用</w:t>
            </w:r>
            <w:r>
              <w:rPr>
                <w:rFonts w:hint="eastAsia"/>
                <w:szCs w:val="21"/>
              </w:rPr>
              <w:t>。</w:t>
            </w:r>
          </w:p>
          <w:p w14:paraId="362FE8F4" w14:textId="77777777" w:rsidR="00E46B34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二</w:t>
            </w:r>
            <w:r>
              <w:rPr>
                <w:rFonts w:ascii="Times New Roman" w:hAnsi="Times New Roman"/>
                <w:b/>
              </w:rPr>
              <w:t>、</w:t>
            </w:r>
            <w:r>
              <w:rPr>
                <w:rFonts w:ascii="Times New Roman" w:hAnsi="Times New Roman" w:hint="eastAsia"/>
                <w:b/>
              </w:rPr>
              <w:t>创新性和先进性</w:t>
            </w:r>
          </w:p>
          <w:p w14:paraId="029F5FA5" w14:textId="77777777" w:rsidR="003011BF" w:rsidRPr="00842840" w:rsidRDefault="003011BF" w:rsidP="004832FF">
            <w:pPr>
              <w:snapToGrid w:val="0"/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42840">
              <w:rPr>
                <w:rFonts w:ascii="黑体" w:eastAsia="黑体" w:hAnsi="黑体" w:hint="eastAsia"/>
                <w:szCs w:val="21"/>
              </w:rPr>
              <w:t>创新点1：</w:t>
            </w:r>
            <w:r w:rsidRPr="00842840">
              <w:rPr>
                <w:rFonts w:hint="eastAsia"/>
                <w:szCs w:val="21"/>
              </w:rPr>
              <w:t>对于马斯京根流量演进模型参数难以计算的问题，提出了耦合自适应遗传算法及逐次优化算法，用以确定马斯京根演进模型参数的新思路。</w:t>
            </w:r>
            <w:r w:rsidRPr="00842840">
              <w:rPr>
                <w:rFonts w:ascii="宋体" w:hAnsi="宋体"/>
                <w:szCs w:val="21"/>
              </w:rPr>
              <w:t xml:space="preserve"> </w:t>
            </w:r>
          </w:p>
          <w:p w14:paraId="3724DBBD" w14:textId="77777777" w:rsidR="003011BF" w:rsidRPr="00842840" w:rsidRDefault="003011BF" w:rsidP="004832FF">
            <w:pPr>
              <w:snapToGrid w:val="0"/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42840">
              <w:rPr>
                <w:rFonts w:ascii="黑体" w:eastAsia="黑体" w:hAnsi="黑体" w:hint="eastAsia"/>
                <w:szCs w:val="21"/>
              </w:rPr>
              <w:t>创新点2:</w:t>
            </w:r>
            <w:r w:rsidRPr="00842840">
              <w:rPr>
                <w:rFonts w:hint="eastAsia"/>
                <w:szCs w:val="21"/>
              </w:rPr>
              <w:t xml:space="preserve"> </w:t>
            </w:r>
            <w:r w:rsidRPr="00842840">
              <w:rPr>
                <w:rFonts w:hint="eastAsia"/>
                <w:szCs w:val="21"/>
              </w:rPr>
              <w:t>对于感潮河段盐度变化给灌溉引水带来的困难，提出了建立大辽河上游流量</w:t>
            </w:r>
            <w:r w:rsidRPr="00842840">
              <w:rPr>
                <w:rFonts w:hint="eastAsia"/>
                <w:szCs w:val="21"/>
              </w:rPr>
              <w:t>~</w:t>
            </w:r>
            <w:r w:rsidRPr="00842840">
              <w:rPr>
                <w:rFonts w:hint="eastAsia"/>
                <w:szCs w:val="21"/>
              </w:rPr>
              <w:t>盐度耦合变化模型，给出了不同流量级下的感潮河段盐度变化规律，自主研发了盐度自动推求软件。</w:t>
            </w:r>
          </w:p>
          <w:p w14:paraId="6708A55D" w14:textId="77777777" w:rsidR="00E46B34" w:rsidRPr="003011BF" w:rsidRDefault="00E46B34">
            <w:pPr>
              <w:ind w:firstLineChars="200" w:firstLine="420"/>
            </w:pPr>
          </w:p>
        </w:tc>
      </w:tr>
      <w:tr w:rsidR="00E46B34" w14:paraId="4B2A488B" w14:textId="77777777">
        <w:trPr>
          <w:trHeight w:val="708"/>
        </w:trPr>
        <w:tc>
          <w:tcPr>
            <w:tcW w:w="1965" w:type="dxa"/>
            <w:vAlign w:val="center"/>
          </w:tcPr>
          <w:p w14:paraId="56101B95" w14:textId="77777777" w:rsidR="00E46B3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14:paraId="42FEFC85" w14:textId="0FC1C9D0" w:rsidR="00E46B34" w:rsidRDefault="00CD3096">
            <w:pPr>
              <w:rPr>
                <w:rFonts w:ascii="Times New Roman" w:hAnsi="Times New Roman"/>
                <w:szCs w:val="21"/>
              </w:rPr>
            </w:pPr>
            <w:r w:rsidRPr="00CD3096">
              <w:rPr>
                <w:rFonts w:ascii="Times New Roman" w:hAnsi="Times New Roman" w:hint="eastAsia"/>
                <w:szCs w:val="21"/>
              </w:rPr>
              <w:t>刘瑞国、顾燕平、叶天舒、石宁、姚建、丁婧、赵源媛、刘蓬勃、辛冬梅</w:t>
            </w:r>
            <w:r w:rsidR="000D71AB">
              <w:rPr>
                <w:rFonts w:ascii="Times New Roman" w:hAnsi="Times New Roman" w:hint="eastAsia"/>
                <w:szCs w:val="21"/>
              </w:rPr>
              <w:t>、</w:t>
            </w:r>
            <w:r w:rsidRPr="00CD3096">
              <w:rPr>
                <w:rFonts w:ascii="Times New Roman" w:hAnsi="Times New Roman" w:hint="eastAsia"/>
                <w:szCs w:val="21"/>
              </w:rPr>
              <w:t>武晓明、贾皓翔、王一萍、赵雪松、李耀伟、聂凯、聂文欢、李升</w:t>
            </w:r>
          </w:p>
        </w:tc>
      </w:tr>
      <w:tr w:rsidR="00E46B34" w14:paraId="1D8390F4" w14:textId="77777777">
        <w:trPr>
          <w:trHeight w:val="776"/>
        </w:trPr>
        <w:tc>
          <w:tcPr>
            <w:tcW w:w="1965" w:type="dxa"/>
            <w:vAlign w:val="center"/>
          </w:tcPr>
          <w:p w14:paraId="302DC840" w14:textId="77777777" w:rsidR="00E46B3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10" w:type="dxa"/>
            <w:gridSpan w:val="5"/>
            <w:vAlign w:val="center"/>
          </w:tcPr>
          <w:p w14:paraId="67680B3A" w14:textId="77777777" w:rsidR="00E46B34" w:rsidRDefault="00E46B34">
            <w:pPr>
              <w:rPr>
                <w:sz w:val="24"/>
              </w:rPr>
            </w:pPr>
          </w:p>
        </w:tc>
      </w:tr>
    </w:tbl>
    <w:p w14:paraId="5B5CB529" w14:textId="77777777" w:rsidR="00E46B34" w:rsidRDefault="00E46B34">
      <w:pPr>
        <w:jc w:val="left"/>
        <w:rPr>
          <w:sz w:val="24"/>
        </w:rPr>
      </w:pPr>
    </w:p>
    <w:sectPr w:rsidR="00E46B34">
      <w:pgSz w:w="11906" w:h="16838"/>
      <w:pgMar w:top="1157" w:right="1246" w:bottom="930" w:left="14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04F"/>
    <w:rsid w:val="000B5FCA"/>
    <w:rsid w:val="000D71AB"/>
    <w:rsid w:val="0014650B"/>
    <w:rsid w:val="001821C7"/>
    <w:rsid w:val="001A104F"/>
    <w:rsid w:val="001D2938"/>
    <w:rsid w:val="001E4551"/>
    <w:rsid w:val="00207B85"/>
    <w:rsid w:val="002B54C4"/>
    <w:rsid w:val="003011BF"/>
    <w:rsid w:val="00311745"/>
    <w:rsid w:val="003A69FD"/>
    <w:rsid w:val="004832FF"/>
    <w:rsid w:val="004F2A29"/>
    <w:rsid w:val="005842B6"/>
    <w:rsid w:val="005F3BE6"/>
    <w:rsid w:val="00734262"/>
    <w:rsid w:val="007D1307"/>
    <w:rsid w:val="007D2C22"/>
    <w:rsid w:val="00834318"/>
    <w:rsid w:val="00842840"/>
    <w:rsid w:val="008C6455"/>
    <w:rsid w:val="008E4E44"/>
    <w:rsid w:val="00903693"/>
    <w:rsid w:val="00946CC4"/>
    <w:rsid w:val="00980FDC"/>
    <w:rsid w:val="00996456"/>
    <w:rsid w:val="00A64B6B"/>
    <w:rsid w:val="00BD4EE4"/>
    <w:rsid w:val="00C57117"/>
    <w:rsid w:val="00C91DA9"/>
    <w:rsid w:val="00CD3096"/>
    <w:rsid w:val="00CF0F76"/>
    <w:rsid w:val="00D71F12"/>
    <w:rsid w:val="00DB45A0"/>
    <w:rsid w:val="00DC085E"/>
    <w:rsid w:val="00DC2495"/>
    <w:rsid w:val="00E10A3F"/>
    <w:rsid w:val="00E10BA8"/>
    <w:rsid w:val="00E361F2"/>
    <w:rsid w:val="00E42C94"/>
    <w:rsid w:val="00E46B34"/>
    <w:rsid w:val="033B1C40"/>
    <w:rsid w:val="05A6663E"/>
    <w:rsid w:val="07152556"/>
    <w:rsid w:val="09747CC1"/>
    <w:rsid w:val="0D2D2418"/>
    <w:rsid w:val="0D8A4A39"/>
    <w:rsid w:val="0DB65D83"/>
    <w:rsid w:val="0FC7439C"/>
    <w:rsid w:val="0FFE4816"/>
    <w:rsid w:val="13AD3B76"/>
    <w:rsid w:val="13CF6149"/>
    <w:rsid w:val="1486395E"/>
    <w:rsid w:val="14E77C74"/>
    <w:rsid w:val="159C6745"/>
    <w:rsid w:val="15EF1056"/>
    <w:rsid w:val="176F6576"/>
    <w:rsid w:val="17D566A9"/>
    <w:rsid w:val="19045410"/>
    <w:rsid w:val="1A10270C"/>
    <w:rsid w:val="1A8A7C9F"/>
    <w:rsid w:val="1BFE01F2"/>
    <w:rsid w:val="1DB60C96"/>
    <w:rsid w:val="1E134609"/>
    <w:rsid w:val="1E71586B"/>
    <w:rsid w:val="213154A0"/>
    <w:rsid w:val="22B0631E"/>
    <w:rsid w:val="22E7665C"/>
    <w:rsid w:val="25173D85"/>
    <w:rsid w:val="28F07D6C"/>
    <w:rsid w:val="2BCE189E"/>
    <w:rsid w:val="31BF027C"/>
    <w:rsid w:val="346E45F6"/>
    <w:rsid w:val="36B94E1C"/>
    <w:rsid w:val="378B11C5"/>
    <w:rsid w:val="40D76EDC"/>
    <w:rsid w:val="42AC2B5E"/>
    <w:rsid w:val="48CD39CF"/>
    <w:rsid w:val="4B532AFE"/>
    <w:rsid w:val="4C2D103F"/>
    <w:rsid w:val="4F36018A"/>
    <w:rsid w:val="4FFA660B"/>
    <w:rsid w:val="51735E82"/>
    <w:rsid w:val="51AD4863"/>
    <w:rsid w:val="560C4F45"/>
    <w:rsid w:val="58D82076"/>
    <w:rsid w:val="5AA4471C"/>
    <w:rsid w:val="5F55579A"/>
    <w:rsid w:val="5F9F133E"/>
    <w:rsid w:val="5FC66839"/>
    <w:rsid w:val="60786B61"/>
    <w:rsid w:val="612E63A6"/>
    <w:rsid w:val="64207169"/>
    <w:rsid w:val="64F9220A"/>
    <w:rsid w:val="6A2D156B"/>
    <w:rsid w:val="6A6869BA"/>
    <w:rsid w:val="6B982607"/>
    <w:rsid w:val="6EE65443"/>
    <w:rsid w:val="6F3E1B15"/>
    <w:rsid w:val="6FB9649B"/>
    <w:rsid w:val="6FF47A88"/>
    <w:rsid w:val="70254D2C"/>
    <w:rsid w:val="731A4C17"/>
    <w:rsid w:val="77A24054"/>
    <w:rsid w:val="77FF2D7F"/>
    <w:rsid w:val="792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D6835"/>
  <w15:docId w15:val="{4B01747F-5B16-429B-B8E2-8D3AE93B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辽宁省科协科技成果登记表</dc:title>
  <dc:creator>lenovo</dc:creator>
  <cp:lastModifiedBy>刘蓬勃</cp:lastModifiedBy>
  <cp:revision>23</cp:revision>
  <cp:lastPrinted>2018-03-09T05:43:00Z</cp:lastPrinted>
  <dcterms:created xsi:type="dcterms:W3CDTF">2018-03-26T02:28:00Z</dcterms:created>
  <dcterms:modified xsi:type="dcterms:W3CDTF">2022-09-14T06:24:00Z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