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3694" w:rsidRDefault="00FE1666">
      <w:pPr>
        <w:ind w:rightChars="304" w:right="638"/>
        <w:jc w:val="center"/>
        <w:rPr>
          <w:b/>
          <w:bCs/>
          <w:sz w:val="44"/>
          <w:szCs w:val="44"/>
          <w:u w:val="double"/>
        </w:rPr>
      </w:pPr>
      <w:r>
        <w:rPr>
          <w:rFonts w:hint="eastAsia"/>
          <w:b/>
          <w:bCs/>
          <w:sz w:val="44"/>
          <w:szCs w:val="44"/>
          <w:u w:val="double"/>
        </w:rPr>
        <w:t>辽宁省水利科技成果登记表</w:t>
      </w:r>
    </w:p>
    <w:p w:rsidR="00D53694" w:rsidRDefault="00D53694">
      <w:pPr>
        <w:ind w:rightChars="304" w:right="638"/>
        <w:jc w:val="center"/>
        <w:rPr>
          <w:b/>
          <w:bCs/>
          <w:sz w:val="13"/>
          <w:szCs w:val="13"/>
          <w:u w:val="double"/>
        </w:rPr>
      </w:pPr>
    </w:p>
    <w:tbl>
      <w:tblPr>
        <w:tblStyle w:val="a6"/>
        <w:tblpPr w:leftFromText="180" w:rightFromText="180" w:vertAnchor="text" w:horzAnchor="margin" w:tblpY="129"/>
        <w:tblOverlap w:val="never"/>
        <w:tblW w:w="9675" w:type="dxa"/>
        <w:tblLayout w:type="fixed"/>
        <w:tblLook w:val="04A0" w:firstRow="1" w:lastRow="0" w:firstColumn="1" w:lastColumn="0" w:noHBand="0" w:noVBand="1"/>
      </w:tblPr>
      <w:tblGrid>
        <w:gridCol w:w="1965"/>
        <w:gridCol w:w="3375"/>
        <w:gridCol w:w="300"/>
        <w:gridCol w:w="1275"/>
        <w:gridCol w:w="60"/>
        <w:gridCol w:w="2700"/>
      </w:tblGrid>
      <w:tr w:rsidR="00D53694">
        <w:trPr>
          <w:trHeight w:val="702"/>
        </w:trPr>
        <w:tc>
          <w:tcPr>
            <w:tcW w:w="1965" w:type="dxa"/>
            <w:vAlign w:val="center"/>
          </w:tcPr>
          <w:p w:rsidR="00D53694" w:rsidRDefault="00FE1666">
            <w:pPr>
              <w:jc w:val="center"/>
              <w:rPr>
                <w:sz w:val="24"/>
              </w:rPr>
            </w:pPr>
            <w:r>
              <w:rPr>
                <w:rFonts w:hint="eastAsia"/>
                <w:sz w:val="24"/>
              </w:rPr>
              <w:t>成果名称</w:t>
            </w:r>
          </w:p>
        </w:tc>
        <w:tc>
          <w:tcPr>
            <w:tcW w:w="7710" w:type="dxa"/>
            <w:gridSpan w:val="5"/>
            <w:vAlign w:val="center"/>
          </w:tcPr>
          <w:p w:rsidR="00D53694" w:rsidRDefault="00FE1666">
            <w:pPr>
              <w:jc w:val="center"/>
              <w:rPr>
                <w:sz w:val="24"/>
              </w:rPr>
            </w:pPr>
            <w:r>
              <w:rPr>
                <w:rFonts w:ascii="宋体" w:hAnsi="宋体" w:cs="宋体" w:hint="eastAsia"/>
                <w:color w:val="000000"/>
                <w:kern w:val="0"/>
                <w:sz w:val="24"/>
              </w:rPr>
              <w:t>大型水电站水力机械辅助系统工厂化预制施工关键技术</w:t>
            </w:r>
          </w:p>
        </w:tc>
      </w:tr>
      <w:tr w:rsidR="00D53694">
        <w:trPr>
          <w:trHeight w:val="837"/>
        </w:trPr>
        <w:tc>
          <w:tcPr>
            <w:tcW w:w="1965" w:type="dxa"/>
            <w:vAlign w:val="center"/>
          </w:tcPr>
          <w:p w:rsidR="00D53694" w:rsidRDefault="00FE1666">
            <w:pPr>
              <w:jc w:val="center"/>
              <w:rPr>
                <w:sz w:val="24"/>
              </w:rPr>
            </w:pPr>
            <w:r>
              <w:rPr>
                <w:rFonts w:hint="eastAsia"/>
                <w:sz w:val="24"/>
              </w:rPr>
              <w:t>成果持有人姓名</w:t>
            </w:r>
          </w:p>
        </w:tc>
        <w:tc>
          <w:tcPr>
            <w:tcW w:w="3375" w:type="dxa"/>
            <w:vAlign w:val="center"/>
          </w:tcPr>
          <w:p w:rsidR="00D53694" w:rsidRDefault="003B6BAA">
            <w:pPr>
              <w:rPr>
                <w:sz w:val="24"/>
              </w:rPr>
            </w:pPr>
            <w:bookmarkStart w:id="0" w:name="_GoBack"/>
            <w:bookmarkEnd w:id="0"/>
            <w:r>
              <w:rPr>
                <w:rFonts w:hint="eastAsia"/>
                <w:sz w:val="24"/>
              </w:rPr>
              <w:t>程龑</w:t>
            </w:r>
            <w:r w:rsidR="00537671" w:rsidRPr="00537671">
              <w:rPr>
                <w:rFonts w:hint="eastAsia"/>
                <w:sz w:val="24"/>
              </w:rPr>
              <w:t>玺、时志华、阿得荣、吴广秀、沙旭东、杨凯鹏</w:t>
            </w:r>
          </w:p>
        </w:tc>
        <w:tc>
          <w:tcPr>
            <w:tcW w:w="1635" w:type="dxa"/>
            <w:gridSpan w:val="3"/>
            <w:vAlign w:val="center"/>
          </w:tcPr>
          <w:p w:rsidR="00D53694" w:rsidRDefault="00FE1666">
            <w:pPr>
              <w:jc w:val="center"/>
              <w:rPr>
                <w:sz w:val="24"/>
              </w:rPr>
            </w:pPr>
            <w:r>
              <w:rPr>
                <w:rFonts w:hint="eastAsia"/>
                <w:sz w:val="24"/>
              </w:rPr>
              <w:t>联系人</w:t>
            </w:r>
          </w:p>
        </w:tc>
        <w:tc>
          <w:tcPr>
            <w:tcW w:w="2700" w:type="dxa"/>
            <w:vAlign w:val="center"/>
          </w:tcPr>
          <w:p w:rsidR="00D53694" w:rsidRDefault="00FE1666">
            <w:pPr>
              <w:jc w:val="center"/>
              <w:rPr>
                <w:sz w:val="24"/>
              </w:rPr>
            </w:pPr>
            <w:r>
              <w:rPr>
                <w:rFonts w:hint="eastAsia"/>
                <w:sz w:val="24"/>
              </w:rPr>
              <w:t>何金星</w:t>
            </w:r>
          </w:p>
        </w:tc>
      </w:tr>
      <w:tr w:rsidR="00D53694">
        <w:trPr>
          <w:trHeight w:val="897"/>
        </w:trPr>
        <w:tc>
          <w:tcPr>
            <w:tcW w:w="1965" w:type="dxa"/>
            <w:vAlign w:val="center"/>
          </w:tcPr>
          <w:p w:rsidR="00D53694" w:rsidRDefault="00FE1666">
            <w:pPr>
              <w:jc w:val="center"/>
              <w:rPr>
                <w:sz w:val="24"/>
              </w:rPr>
            </w:pPr>
            <w:r>
              <w:rPr>
                <w:rFonts w:hint="eastAsia"/>
                <w:sz w:val="24"/>
              </w:rPr>
              <w:t>成果持有人单位</w:t>
            </w:r>
          </w:p>
        </w:tc>
        <w:tc>
          <w:tcPr>
            <w:tcW w:w="3375" w:type="dxa"/>
            <w:vAlign w:val="center"/>
          </w:tcPr>
          <w:p w:rsidR="00D53694" w:rsidRDefault="00FE1666">
            <w:pPr>
              <w:rPr>
                <w:sz w:val="24"/>
              </w:rPr>
            </w:pPr>
            <w:r>
              <w:rPr>
                <w:rFonts w:hint="eastAsia"/>
                <w:sz w:val="24"/>
              </w:rPr>
              <w:t>中国水利水电第六工程局有限公司</w:t>
            </w:r>
          </w:p>
        </w:tc>
        <w:tc>
          <w:tcPr>
            <w:tcW w:w="1635" w:type="dxa"/>
            <w:gridSpan w:val="3"/>
            <w:vAlign w:val="center"/>
          </w:tcPr>
          <w:p w:rsidR="00D53694" w:rsidRDefault="00FE1666">
            <w:pPr>
              <w:jc w:val="center"/>
              <w:rPr>
                <w:sz w:val="24"/>
              </w:rPr>
            </w:pPr>
            <w:r>
              <w:rPr>
                <w:rFonts w:hint="eastAsia"/>
                <w:sz w:val="24"/>
              </w:rPr>
              <w:t>联系方式</w:t>
            </w:r>
          </w:p>
        </w:tc>
        <w:tc>
          <w:tcPr>
            <w:tcW w:w="2700" w:type="dxa"/>
            <w:vAlign w:val="center"/>
          </w:tcPr>
          <w:p w:rsidR="00D53694" w:rsidRDefault="00FE1666">
            <w:pPr>
              <w:jc w:val="center"/>
              <w:rPr>
                <w:sz w:val="24"/>
              </w:rPr>
            </w:pPr>
            <w:r>
              <w:rPr>
                <w:rFonts w:hint="eastAsia"/>
                <w:sz w:val="24"/>
              </w:rPr>
              <w:t>15940382801</w:t>
            </w:r>
          </w:p>
        </w:tc>
      </w:tr>
      <w:tr w:rsidR="00D53694">
        <w:trPr>
          <w:trHeight w:val="738"/>
        </w:trPr>
        <w:tc>
          <w:tcPr>
            <w:tcW w:w="1965" w:type="dxa"/>
            <w:vAlign w:val="center"/>
          </w:tcPr>
          <w:p w:rsidR="00D53694" w:rsidRDefault="00FE1666">
            <w:pPr>
              <w:jc w:val="center"/>
              <w:rPr>
                <w:sz w:val="24"/>
              </w:rPr>
            </w:pPr>
            <w:r>
              <w:rPr>
                <w:rFonts w:hint="eastAsia"/>
                <w:sz w:val="24"/>
              </w:rPr>
              <w:t>知识产权情况</w:t>
            </w:r>
          </w:p>
        </w:tc>
        <w:tc>
          <w:tcPr>
            <w:tcW w:w="3375" w:type="dxa"/>
            <w:vAlign w:val="center"/>
          </w:tcPr>
          <w:p w:rsidR="00D53694" w:rsidRDefault="00FE1666">
            <w:pPr>
              <w:jc w:val="center"/>
              <w:rPr>
                <w:sz w:val="24"/>
              </w:rPr>
            </w:pPr>
            <w:r>
              <w:rPr>
                <w:rFonts w:hint="eastAsia"/>
                <w:sz w:val="24"/>
              </w:rPr>
              <w:t>2</w:t>
            </w:r>
            <w:r>
              <w:rPr>
                <w:rFonts w:hint="eastAsia"/>
                <w:sz w:val="24"/>
              </w:rPr>
              <w:t>项</w:t>
            </w:r>
          </w:p>
        </w:tc>
        <w:tc>
          <w:tcPr>
            <w:tcW w:w="1635" w:type="dxa"/>
            <w:gridSpan w:val="3"/>
            <w:vAlign w:val="center"/>
          </w:tcPr>
          <w:p w:rsidR="00D53694" w:rsidRDefault="00FE1666">
            <w:pPr>
              <w:jc w:val="center"/>
              <w:rPr>
                <w:sz w:val="24"/>
              </w:rPr>
            </w:pPr>
            <w:r>
              <w:rPr>
                <w:rFonts w:hint="eastAsia"/>
                <w:sz w:val="24"/>
              </w:rPr>
              <w:t>专利号</w:t>
            </w:r>
          </w:p>
        </w:tc>
        <w:tc>
          <w:tcPr>
            <w:tcW w:w="2700" w:type="dxa"/>
            <w:vAlign w:val="center"/>
          </w:tcPr>
          <w:p w:rsidR="00D53694" w:rsidRDefault="00FE1666">
            <w:pPr>
              <w:rPr>
                <w:sz w:val="24"/>
              </w:rPr>
            </w:pPr>
            <w:r>
              <w:rPr>
                <w:rFonts w:hint="eastAsia"/>
                <w:sz w:val="24"/>
              </w:rPr>
              <w:t>软件著作权：大型抽水蓄能电站水力机械辅助系统施工综合管理系统</w:t>
            </w:r>
            <w:r>
              <w:rPr>
                <w:rFonts w:hint="eastAsia"/>
                <w:sz w:val="24"/>
              </w:rPr>
              <w:t>V1.0,</w:t>
            </w:r>
            <w:r>
              <w:rPr>
                <w:rFonts w:hint="eastAsia"/>
                <w:sz w:val="24"/>
              </w:rPr>
              <w:t>专利号：</w:t>
            </w:r>
            <w:r>
              <w:rPr>
                <w:rFonts w:hint="eastAsia"/>
                <w:sz w:val="24"/>
              </w:rPr>
              <w:t>2022SR0333446,</w:t>
            </w:r>
          </w:p>
          <w:p w:rsidR="00D53694" w:rsidRDefault="00FE1666">
            <w:pPr>
              <w:rPr>
                <w:sz w:val="24"/>
              </w:rPr>
            </w:pPr>
            <w:r>
              <w:rPr>
                <w:rFonts w:hint="eastAsia"/>
                <w:sz w:val="24"/>
              </w:rPr>
              <w:t>实用新型专利：一种不锈钢管路焊接内部充氩专用工具，专利号：</w:t>
            </w:r>
            <w:r>
              <w:rPr>
                <w:rFonts w:hint="eastAsia"/>
                <w:sz w:val="24"/>
              </w:rPr>
              <w:t>ZL202021710714.9</w:t>
            </w:r>
            <w:r>
              <w:rPr>
                <w:rFonts w:hint="eastAsia"/>
                <w:sz w:val="24"/>
              </w:rPr>
              <w:t>，</w:t>
            </w:r>
          </w:p>
        </w:tc>
      </w:tr>
      <w:tr w:rsidR="00D53694">
        <w:trPr>
          <w:trHeight w:val="707"/>
        </w:trPr>
        <w:tc>
          <w:tcPr>
            <w:tcW w:w="1965" w:type="dxa"/>
            <w:vAlign w:val="center"/>
          </w:tcPr>
          <w:p w:rsidR="00D53694" w:rsidRDefault="00FE1666">
            <w:pPr>
              <w:jc w:val="center"/>
              <w:rPr>
                <w:sz w:val="24"/>
              </w:rPr>
            </w:pPr>
            <w:r>
              <w:rPr>
                <w:rFonts w:hint="eastAsia"/>
                <w:sz w:val="24"/>
              </w:rPr>
              <w:t>关键词</w:t>
            </w:r>
          </w:p>
        </w:tc>
        <w:tc>
          <w:tcPr>
            <w:tcW w:w="3375" w:type="dxa"/>
            <w:vAlign w:val="center"/>
          </w:tcPr>
          <w:p w:rsidR="00D53694" w:rsidRDefault="00FE1666">
            <w:pPr>
              <w:rPr>
                <w:sz w:val="24"/>
              </w:rPr>
            </w:pPr>
            <w:r>
              <w:rPr>
                <w:rFonts w:hint="eastAsia"/>
                <w:sz w:val="24"/>
              </w:rPr>
              <w:t>工厂化预制；</w:t>
            </w:r>
            <w:r>
              <w:rPr>
                <w:rFonts w:hint="eastAsia"/>
                <w:sz w:val="24"/>
              </w:rPr>
              <w:t>BIM</w:t>
            </w:r>
            <w:r>
              <w:rPr>
                <w:rFonts w:hint="eastAsia"/>
                <w:sz w:val="24"/>
              </w:rPr>
              <w:t>技术</w:t>
            </w:r>
          </w:p>
        </w:tc>
        <w:tc>
          <w:tcPr>
            <w:tcW w:w="1635" w:type="dxa"/>
            <w:gridSpan w:val="3"/>
            <w:vAlign w:val="center"/>
          </w:tcPr>
          <w:p w:rsidR="00D53694" w:rsidRDefault="00FE1666">
            <w:pPr>
              <w:jc w:val="center"/>
              <w:rPr>
                <w:sz w:val="24"/>
              </w:rPr>
            </w:pPr>
            <w:r>
              <w:rPr>
                <w:rFonts w:hint="eastAsia"/>
                <w:sz w:val="24"/>
              </w:rPr>
              <w:t>成果估价</w:t>
            </w:r>
          </w:p>
        </w:tc>
        <w:tc>
          <w:tcPr>
            <w:tcW w:w="2700" w:type="dxa"/>
            <w:vAlign w:val="center"/>
          </w:tcPr>
          <w:p w:rsidR="00D53694" w:rsidRDefault="00FE1666">
            <w:pPr>
              <w:rPr>
                <w:sz w:val="24"/>
              </w:rPr>
            </w:pPr>
            <w:r>
              <w:rPr>
                <w:rFonts w:hint="eastAsia"/>
                <w:sz w:val="24"/>
              </w:rPr>
              <w:t xml:space="preserve">      1000    </w:t>
            </w:r>
            <w:r>
              <w:rPr>
                <w:rFonts w:hint="eastAsia"/>
                <w:sz w:val="24"/>
              </w:rPr>
              <w:t>（万元）</w:t>
            </w:r>
          </w:p>
        </w:tc>
      </w:tr>
      <w:tr w:rsidR="00D53694">
        <w:trPr>
          <w:trHeight w:val="790"/>
        </w:trPr>
        <w:tc>
          <w:tcPr>
            <w:tcW w:w="1965" w:type="dxa"/>
            <w:vAlign w:val="center"/>
          </w:tcPr>
          <w:p w:rsidR="00D53694" w:rsidRDefault="00FE1666">
            <w:pPr>
              <w:jc w:val="center"/>
              <w:rPr>
                <w:sz w:val="24"/>
              </w:rPr>
            </w:pPr>
            <w:r>
              <w:rPr>
                <w:rFonts w:hint="eastAsia"/>
                <w:sz w:val="24"/>
              </w:rPr>
              <w:t>合作方式</w:t>
            </w:r>
          </w:p>
        </w:tc>
        <w:tc>
          <w:tcPr>
            <w:tcW w:w="7710" w:type="dxa"/>
            <w:gridSpan w:val="5"/>
            <w:vAlign w:val="center"/>
          </w:tcPr>
          <w:p w:rsidR="00D53694" w:rsidRDefault="00FE1666">
            <w:pPr>
              <w:rPr>
                <w:sz w:val="24"/>
              </w:rPr>
            </w:pPr>
            <w:r>
              <w:rPr>
                <w:rFonts w:hint="eastAsia"/>
                <w:sz w:val="24"/>
              </w:rPr>
              <w:t>1.</w:t>
            </w:r>
            <w:r>
              <w:rPr>
                <w:rFonts w:hint="eastAsia"/>
                <w:sz w:val="24"/>
              </w:rPr>
              <w:t>技术转让</w:t>
            </w:r>
            <w:r>
              <w:rPr>
                <w:rFonts w:hint="eastAsia"/>
                <w:sz w:val="24"/>
              </w:rPr>
              <w:t xml:space="preserve">   2.</w:t>
            </w:r>
            <w:r>
              <w:rPr>
                <w:rFonts w:hint="eastAsia"/>
                <w:sz w:val="24"/>
              </w:rPr>
              <w:t>技术研发</w:t>
            </w:r>
            <w:r>
              <w:rPr>
                <w:rFonts w:hint="eastAsia"/>
                <w:sz w:val="24"/>
              </w:rPr>
              <w:t xml:space="preserve">  3</w:t>
            </w:r>
            <w:r>
              <w:rPr>
                <w:rFonts w:hint="eastAsia"/>
                <w:sz w:val="24"/>
              </w:rPr>
              <w:t>技术入股</w:t>
            </w:r>
            <w:r>
              <w:rPr>
                <w:rFonts w:hint="eastAsia"/>
                <w:sz w:val="24"/>
              </w:rPr>
              <w:t xml:space="preserve">  4.</w:t>
            </w:r>
            <w:r>
              <w:rPr>
                <w:rFonts w:hint="eastAsia"/>
                <w:sz w:val="24"/>
              </w:rPr>
              <w:t>技术咨询服务</w:t>
            </w:r>
            <w:r>
              <w:rPr>
                <w:rFonts w:hint="eastAsia"/>
                <w:sz w:val="24"/>
              </w:rPr>
              <w:t xml:space="preserve">  5.</w:t>
            </w:r>
            <w:r>
              <w:rPr>
                <w:rFonts w:hint="eastAsia"/>
                <w:sz w:val="24"/>
              </w:rPr>
              <w:t>其它</w:t>
            </w:r>
            <w:r>
              <w:rPr>
                <w:rFonts w:hint="eastAsia"/>
                <w:sz w:val="24"/>
              </w:rPr>
              <w:t xml:space="preserve">          </w:t>
            </w:r>
            <w:r>
              <w:rPr>
                <w:rFonts w:hint="eastAsia"/>
                <w:sz w:val="24"/>
              </w:rPr>
              <w:t>选择序号</w:t>
            </w:r>
            <w:r>
              <w:rPr>
                <w:rFonts w:hint="eastAsia"/>
                <w:sz w:val="24"/>
                <w:u w:val="single"/>
              </w:rPr>
              <w:t>__1</w:t>
            </w:r>
            <w:r>
              <w:rPr>
                <w:rFonts w:hint="eastAsia"/>
                <w:sz w:val="24"/>
                <w:u w:val="single"/>
              </w:rPr>
              <w:t>、</w:t>
            </w:r>
            <w:r>
              <w:rPr>
                <w:rFonts w:hint="eastAsia"/>
                <w:sz w:val="24"/>
                <w:u w:val="single"/>
              </w:rPr>
              <w:t>2</w:t>
            </w:r>
            <w:r>
              <w:rPr>
                <w:rFonts w:hint="eastAsia"/>
                <w:sz w:val="24"/>
                <w:u w:val="single"/>
              </w:rPr>
              <w:t>、</w:t>
            </w:r>
            <w:r>
              <w:rPr>
                <w:rFonts w:hint="eastAsia"/>
                <w:sz w:val="24"/>
                <w:u w:val="single"/>
              </w:rPr>
              <w:t>4_</w:t>
            </w:r>
          </w:p>
        </w:tc>
      </w:tr>
      <w:tr w:rsidR="00D53694">
        <w:trPr>
          <w:trHeight w:val="872"/>
        </w:trPr>
        <w:tc>
          <w:tcPr>
            <w:tcW w:w="1965" w:type="dxa"/>
            <w:vAlign w:val="center"/>
          </w:tcPr>
          <w:p w:rsidR="00D53694" w:rsidRDefault="00FE1666">
            <w:pPr>
              <w:jc w:val="center"/>
              <w:rPr>
                <w:sz w:val="24"/>
              </w:rPr>
            </w:pPr>
            <w:r>
              <w:rPr>
                <w:rFonts w:hint="eastAsia"/>
                <w:sz w:val="24"/>
              </w:rPr>
              <w:t>成果所属专业</w:t>
            </w:r>
          </w:p>
        </w:tc>
        <w:tc>
          <w:tcPr>
            <w:tcW w:w="3675" w:type="dxa"/>
            <w:gridSpan w:val="2"/>
            <w:vAlign w:val="center"/>
          </w:tcPr>
          <w:p w:rsidR="00D53694" w:rsidRDefault="00FE1666">
            <w:pPr>
              <w:jc w:val="center"/>
              <w:rPr>
                <w:sz w:val="24"/>
              </w:rPr>
            </w:pPr>
            <w:r>
              <w:rPr>
                <w:rFonts w:hint="eastAsia"/>
                <w:sz w:val="24"/>
              </w:rPr>
              <w:t>水电站管道制作与安装</w:t>
            </w:r>
          </w:p>
        </w:tc>
        <w:tc>
          <w:tcPr>
            <w:tcW w:w="1275" w:type="dxa"/>
            <w:vAlign w:val="center"/>
          </w:tcPr>
          <w:p w:rsidR="00D53694" w:rsidRDefault="00FE1666">
            <w:pPr>
              <w:rPr>
                <w:sz w:val="24"/>
              </w:rPr>
            </w:pPr>
            <w:r>
              <w:rPr>
                <w:rFonts w:hint="eastAsia"/>
                <w:sz w:val="24"/>
              </w:rPr>
              <w:t>应用行业</w:t>
            </w:r>
          </w:p>
        </w:tc>
        <w:tc>
          <w:tcPr>
            <w:tcW w:w="2760" w:type="dxa"/>
            <w:gridSpan w:val="2"/>
            <w:vAlign w:val="center"/>
          </w:tcPr>
          <w:p w:rsidR="00D53694" w:rsidRDefault="00FE1666">
            <w:pPr>
              <w:jc w:val="center"/>
              <w:rPr>
                <w:sz w:val="24"/>
              </w:rPr>
            </w:pPr>
            <w:r>
              <w:rPr>
                <w:rFonts w:hint="eastAsia"/>
                <w:sz w:val="24"/>
              </w:rPr>
              <w:t>工业管道安装</w:t>
            </w:r>
          </w:p>
        </w:tc>
      </w:tr>
      <w:tr w:rsidR="00D53694">
        <w:trPr>
          <w:trHeight w:val="6051"/>
        </w:trPr>
        <w:tc>
          <w:tcPr>
            <w:tcW w:w="1965" w:type="dxa"/>
            <w:vAlign w:val="center"/>
          </w:tcPr>
          <w:p w:rsidR="00D53694" w:rsidRDefault="00FE1666">
            <w:pPr>
              <w:jc w:val="center"/>
              <w:rPr>
                <w:sz w:val="24"/>
              </w:rPr>
            </w:pPr>
            <w:r>
              <w:rPr>
                <w:rFonts w:hint="eastAsia"/>
                <w:sz w:val="24"/>
              </w:rPr>
              <w:lastRenderedPageBreak/>
              <w:t>成果简介</w:t>
            </w:r>
          </w:p>
        </w:tc>
        <w:tc>
          <w:tcPr>
            <w:tcW w:w="7710" w:type="dxa"/>
            <w:gridSpan w:val="5"/>
          </w:tcPr>
          <w:p w:rsidR="00D53694" w:rsidRDefault="00FE1666">
            <w:pPr>
              <w:rPr>
                <w:rFonts w:ascii="Times New Roman" w:hAnsi="Times New Roman"/>
                <w:b/>
              </w:rPr>
            </w:pPr>
            <w:r>
              <w:rPr>
                <w:rFonts w:ascii="Times New Roman" w:hAnsi="Times New Roman" w:hint="eastAsia"/>
                <w:b/>
              </w:rPr>
              <w:t>一、主要内容</w:t>
            </w:r>
          </w:p>
          <w:p w:rsidR="00D53694" w:rsidRDefault="00FE1666">
            <w:pPr>
              <w:pStyle w:val="a5"/>
              <w:widowControl/>
              <w:spacing w:before="0" w:beforeAutospacing="0" w:after="0" w:afterAutospacing="0"/>
              <w:ind w:firstLineChars="200" w:firstLine="480"/>
              <w:rPr>
                <w:rFonts w:ascii="宋体" w:hAnsi="宋体" w:cs="宋体"/>
                <w:bCs/>
                <w:kern w:val="2"/>
              </w:rPr>
            </w:pPr>
            <w:r>
              <w:rPr>
                <w:rFonts w:ascii="宋体" w:hAnsi="宋体" w:cs="宋体" w:hint="eastAsia"/>
                <w:bCs/>
                <w:kern w:val="2"/>
              </w:rPr>
              <w:t>大型水电站辅机设备与管路系统由于设备繁多，管路复杂。在施工阶段存在由于图纸来源较多系统性梳理困难、受现场施工条件限制易出现管路错漏碰撞、预埋管路与混凝土施工相互交叉影响施工进度、受现场施工条件限制管路焊接质量不稳定等问题；长期以来，在水电站建设领域，管道制作一直采用传统的现场手工制作方式，传统的管道现场制作方法受到施工现场条件、工期、人员技能水平等因素制约，存在生产效率低、人员劳动强度大、质量</w:t>
            </w:r>
            <w:proofErr w:type="gramStart"/>
            <w:r>
              <w:rPr>
                <w:rFonts w:ascii="宋体" w:hAnsi="宋体" w:cs="宋体" w:hint="eastAsia"/>
                <w:bCs/>
                <w:kern w:val="2"/>
              </w:rPr>
              <w:t>管控难等</w:t>
            </w:r>
            <w:proofErr w:type="gramEnd"/>
            <w:r>
              <w:rPr>
                <w:rFonts w:ascii="宋体" w:hAnsi="宋体" w:cs="宋体" w:hint="eastAsia"/>
                <w:bCs/>
                <w:kern w:val="2"/>
              </w:rPr>
              <w:t>缺点。</w:t>
            </w:r>
          </w:p>
          <w:p w:rsidR="00D53694" w:rsidRDefault="00FE1666">
            <w:pPr>
              <w:pStyle w:val="a5"/>
              <w:widowControl/>
              <w:spacing w:before="0" w:beforeAutospacing="0" w:after="0" w:afterAutospacing="0"/>
              <w:rPr>
                <w:rFonts w:ascii="宋体" w:hAnsi="宋体" w:cs="宋体"/>
                <w:bCs/>
                <w:kern w:val="2"/>
              </w:rPr>
            </w:pPr>
            <w:r>
              <w:rPr>
                <w:rFonts w:ascii="宋体" w:hAnsi="宋体" w:cs="宋体" w:hint="eastAsia"/>
                <w:bCs/>
                <w:kern w:val="2"/>
              </w:rPr>
              <w:t>  我公司首次在大型水电站水力机械辅助系统安装中，对电站主要建筑进行三维建模，在厂房三维模型中，将辅机设备与管路进行三维预安装，经各参建方校正无误后，利用BIM技术实现图纸会审、材料管理、</w:t>
            </w:r>
            <w:proofErr w:type="gramStart"/>
            <w:r>
              <w:rPr>
                <w:rFonts w:ascii="宋体" w:hAnsi="宋体" w:cs="宋体" w:hint="eastAsia"/>
                <w:bCs/>
                <w:kern w:val="2"/>
              </w:rPr>
              <w:t>结预算</w:t>
            </w:r>
            <w:proofErr w:type="gramEnd"/>
            <w:r>
              <w:rPr>
                <w:rFonts w:ascii="宋体" w:hAnsi="宋体" w:cs="宋体" w:hint="eastAsia"/>
                <w:bCs/>
                <w:kern w:val="2"/>
              </w:rPr>
              <w:t>管理、</w:t>
            </w:r>
            <w:proofErr w:type="gramStart"/>
            <w:r>
              <w:rPr>
                <w:rFonts w:ascii="宋体" w:hAnsi="宋体" w:cs="宋体" w:hint="eastAsia"/>
                <w:bCs/>
                <w:kern w:val="2"/>
              </w:rPr>
              <w:t>仓面设计</w:t>
            </w:r>
            <w:proofErr w:type="gramEnd"/>
            <w:r>
              <w:rPr>
                <w:rFonts w:ascii="宋体" w:hAnsi="宋体" w:cs="宋体" w:hint="eastAsia"/>
                <w:bCs/>
                <w:kern w:val="2"/>
              </w:rPr>
              <w:t>、技术交底、智能化制作、现场安装、</w:t>
            </w:r>
            <w:proofErr w:type="gramStart"/>
            <w:r>
              <w:rPr>
                <w:rFonts w:ascii="宋体" w:hAnsi="宋体" w:cs="宋体" w:hint="eastAsia"/>
                <w:bCs/>
                <w:kern w:val="2"/>
              </w:rPr>
              <w:t>仓面验收</w:t>
            </w:r>
            <w:proofErr w:type="gramEnd"/>
            <w:r>
              <w:rPr>
                <w:rFonts w:ascii="宋体" w:hAnsi="宋体" w:cs="宋体" w:hint="eastAsia"/>
                <w:bCs/>
                <w:kern w:val="2"/>
              </w:rPr>
              <w:t>、进度管理和竣工验收的全过程应用。</w:t>
            </w:r>
          </w:p>
          <w:p w:rsidR="00D53694" w:rsidRDefault="00FE1666">
            <w:pPr>
              <w:pStyle w:val="a5"/>
              <w:widowControl/>
              <w:spacing w:before="0" w:beforeAutospacing="0" w:after="0" w:afterAutospacing="0"/>
              <w:rPr>
                <w:rFonts w:ascii="宋体" w:hAnsi="宋体" w:cs="宋体"/>
                <w:bCs/>
                <w:kern w:val="2"/>
              </w:rPr>
            </w:pPr>
            <w:r>
              <w:rPr>
                <w:rFonts w:ascii="宋体" w:hAnsi="宋体" w:cs="宋体" w:hint="eastAsia"/>
                <w:bCs/>
                <w:kern w:val="2"/>
              </w:rPr>
              <w:t>（1）研究出一套基于BIM技术基础上的大型水电站辅机管路三维建模关键技术。在施工过程中利用BIM技术对厂房及辅机设备与管路进行三维建模，提前有效的解决了设计、施工阶段造成水力机械辅助系统错漏碰撞的问题，实现了图纸会审、技术交底、材料采购、进度管理和经营管理形象化统筹管理。</w:t>
            </w:r>
          </w:p>
          <w:p w:rsidR="00D53694" w:rsidRDefault="00FE1666">
            <w:pPr>
              <w:pStyle w:val="a5"/>
              <w:widowControl/>
              <w:spacing w:before="0" w:beforeAutospacing="0" w:after="0" w:afterAutospacing="0"/>
              <w:rPr>
                <w:rFonts w:ascii="宋体" w:hAnsi="宋体" w:cs="宋体"/>
                <w:bCs/>
                <w:kern w:val="2"/>
              </w:rPr>
            </w:pPr>
            <w:r>
              <w:rPr>
                <w:rFonts w:ascii="宋体" w:hAnsi="宋体" w:cs="宋体" w:hint="eastAsia"/>
                <w:bCs/>
                <w:kern w:val="2"/>
              </w:rPr>
              <w:t>（2）研究出一套以三维建模成果管路分解图为指导的管路工厂化预制施工方法。首次在水电站行业使用机械化流水线管路预制工厂，通过设备改造、工艺创新，大幅提高了管路的预制率。实现了三维模型向实体安装的完美还原。</w:t>
            </w:r>
          </w:p>
          <w:p w:rsidR="00D53694" w:rsidRDefault="00FE1666">
            <w:pPr>
              <w:pStyle w:val="a5"/>
              <w:widowControl/>
              <w:spacing w:before="0" w:beforeAutospacing="0" w:after="0" w:afterAutospacing="0"/>
              <w:rPr>
                <w:rFonts w:ascii="宋体" w:hAnsi="宋体" w:cs="宋体"/>
                <w:bCs/>
                <w:kern w:val="2"/>
              </w:rPr>
            </w:pPr>
            <w:r>
              <w:rPr>
                <w:rFonts w:ascii="宋体" w:hAnsi="宋体" w:cs="宋体" w:hint="eastAsia"/>
                <w:bCs/>
                <w:kern w:val="2"/>
              </w:rPr>
              <w:t>（3）研究出一套现场数字化安装技术。首次通过激光打印将</w:t>
            </w:r>
            <w:proofErr w:type="gramStart"/>
            <w:r>
              <w:rPr>
                <w:rFonts w:ascii="宋体" w:hAnsi="宋体" w:cs="宋体" w:hint="eastAsia"/>
                <w:bCs/>
                <w:kern w:val="2"/>
              </w:rPr>
              <w:t>二维码打印</w:t>
            </w:r>
            <w:proofErr w:type="gramEnd"/>
            <w:r>
              <w:rPr>
                <w:rFonts w:ascii="宋体" w:hAnsi="宋体" w:cs="宋体" w:hint="eastAsia"/>
                <w:bCs/>
                <w:kern w:val="2"/>
              </w:rPr>
              <w:t>在预制管路上，</w:t>
            </w:r>
            <w:proofErr w:type="gramStart"/>
            <w:r>
              <w:rPr>
                <w:rFonts w:ascii="宋体" w:hAnsi="宋体" w:cs="宋体" w:hint="eastAsia"/>
                <w:bCs/>
                <w:kern w:val="2"/>
              </w:rPr>
              <w:t>二维码包含</w:t>
            </w:r>
            <w:proofErr w:type="gramEnd"/>
            <w:r>
              <w:rPr>
                <w:rFonts w:ascii="宋体" w:hAnsi="宋体" w:cs="宋体" w:hint="eastAsia"/>
                <w:bCs/>
                <w:kern w:val="2"/>
              </w:rPr>
              <w:t>焊接信息与现场安装三维图，现场扫描后按坐标连接组装，提高安装精度的同时降低了审图的难度。</w:t>
            </w:r>
          </w:p>
          <w:p w:rsidR="00D53694" w:rsidRDefault="00FE1666">
            <w:pPr>
              <w:pStyle w:val="a5"/>
              <w:widowControl/>
              <w:spacing w:before="0" w:beforeAutospacing="0" w:after="0" w:afterAutospacing="0"/>
              <w:rPr>
                <w:rFonts w:ascii="宋体" w:hAnsi="宋体" w:cs="宋体"/>
                <w:bCs/>
                <w:kern w:val="2"/>
              </w:rPr>
            </w:pPr>
            <w:r>
              <w:rPr>
                <w:rFonts w:ascii="宋体" w:hAnsi="宋体" w:cs="宋体" w:hint="eastAsia"/>
                <w:bCs/>
                <w:kern w:val="2"/>
              </w:rPr>
              <w:t>（4）首次电站施工现场使用自动焊接设备、小管路自熔设备。研制一种适合不锈钢管路焊接内部充氩气保护装置，解决了充</w:t>
            </w:r>
            <w:proofErr w:type="gramStart"/>
            <w:r>
              <w:rPr>
                <w:rFonts w:ascii="宋体" w:hAnsi="宋体" w:cs="宋体" w:hint="eastAsia"/>
                <w:bCs/>
                <w:kern w:val="2"/>
              </w:rPr>
              <w:t>氩时间长影响</w:t>
            </w:r>
            <w:proofErr w:type="gramEnd"/>
            <w:r>
              <w:rPr>
                <w:rFonts w:ascii="宋体" w:hAnsi="宋体" w:cs="宋体" w:hint="eastAsia"/>
                <w:bCs/>
                <w:kern w:val="2"/>
              </w:rPr>
              <w:t>工作效率、密封不好影响焊接质量、</w:t>
            </w:r>
            <w:proofErr w:type="gramStart"/>
            <w:r>
              <w:rPr>
                <w:rFonts w:ascii="宋体" w:hAnsi="宋体" w:cs="宋体" w:hint="eastAsia"/>
                <w:bCs/>
                <w:kern w:val="2"/>
              </w:rPr>
              <w:t>充氩多浪费</w:t>
            </w:r>
            <w:proofErr w:type="gramEnd"/>
            <w:r>
              <w:rPr>
                <w:rFonts w:ascii="宋体" w:hAnsi="宋体" w:cs="宋体" w:hint="eastAsia"/>
                <w:bCs/>
                <w:kern w:val="2"/>
              </w:rPr>
              <w:t>资源等问题。</w:t>
            </w:r>
          </w:p>
          <w:p w:rsidR="00D53694" w:rsidRDefault="00FE1666">
            <w:pPr>
              <w:pStyle w:val="a5"/>
              <w:widowControl/>
              <w:spacing w:before="0" w:beforeAutospacing="0" w:after="0" w:afterAutospacing="0"/>
              <w:rPr>
                <w:rFonts w:ascii="宋体" w:hAnsi="宋体" w:cs="宋体"/>
                <w:b/>
              </w:rPr>
            </w:pPr>
            <w:r>
              <w:rPr>
                <w:rFonts w:ascii="宋体" w:hAnsi="宋体" w:cs="宋体" w:hint="eastAsia"/>
                <w:bCs/>
                <w:kern w:val="2"/>
              </w:rPr>
              <w:t>   实践证明基于BIM技术的大型水电站水力机械辅助工厂化预制与数字化安装技术实现了水力机械辅助系统数字化施工。为三维技术在机电施工阶段全面应用以及建立以电站为单位的成套管路定制为目的的集成化管路制作工厂积累宝贵经验，得到了原水利部副部长蒋旭光、工程院院士马洪琪的高度赞誉</w:t>
            </w:r>
            <w:proofErr w:type="gramStart"/>
            <w:r>
              <w:rPr>
                <w:rFonts w:ascii="宋体" w:hAnsi="宋体" w:cs="宋体" w:hint="eastAsia"/>
                <w:bCs/>
                <w:kern w:val="2"/>
              </w:rPr>
              <w:t>以及国网新源</w:t>
            </w:r>
            <w:proofErr w:type="gramEnd"/>
            <w:r>
              <w:rPr>
                <w:rFonts w:ascii="宋体" w:hAnsi="宋体" w:cs="宋体" w:hint="eastAsia"/>
                <w:bCs/>
                <w:kern w:val="2"/>
              </w:rPr>
              <w:t>公司、业内同行的广泛认可，为其在水电建设领域的推广积累了深厚的基础，具有良好的推广价值和应用前景。</w:t>
            </w:r>
          </w:p>
          <w:p w:rsidR="00D53694" w:rsidRDefault="00FE1666">
            <w:pPr>
              <w:numPr>
                <w:ilvl w:val="0"/>
                <w:numId w:val="2"/>
              </w:numPr>
              <w:rPr>
                <w:rFonts w:ascii="Times New Roman" w:hAnsi="Times New Roman"/>
                <w:b/>
              </w:rPr>
            </w:pPr>
            <w:r>
              <w:rPr>
                <w:rFonts w:ascii="Times New Roman" w:hAnsi="Times New Roman" w:hint="eastAsia"/>
                <w:b/>
              </w:rPr>
              <w:t>创新性和先进性</w:t>
            </w:r>
          </w:p>
          <w:p w:rsidR="00D53694" w:rsidRDefault="00FE1666">
            <w:pPr>
              <w:ind w:firstLineChars="200" w:firstLine="480"/>
              <w:jc w:val="left"/>
              <w:rPr>
                <w:rFonts w:ascii="宋体" w:hAnsi="宋体" w:cs="宋体"/>
                <w:bCs/>
                <w:sz w:val="24"/>
              </w:rPr>
            </w:pPr>
            <w:r>
              <w:rPr>
                <w:rFonts w:ascii="宋体" w:hAnsi="宋体" w:cs="宋体" w:hint="eastAsia"/>
                <w:bCs/>
                <w:sz w:val="24"/>
              </w:rPr>
              <w:t>1、基于BIM技术构建了水电站水力机械辅助系统三维数字信息模型，研发了设备和管路布置、管路预制件分解、材料统计、施工进度、</w:t>
            </w:r>
            <w:proofErr w:type="gramStart"/>
            <w:r>
              <w:rPr>
                <w:rFonts w:ascii="宋体" w:hAnsi="宋体" w:cs="宋体" w:hint="eastAsia"/>
                <w:bCs/>
                <w:sz w:val="24"/>
              </w:rPr>
              <w:t>结预算</w:t>
            </w:r>
            <w:proofErr w:type="gramEnd"/>
            <w:r>
              <w:rPr>
                <w:rFonts w:ascii="宋体" w:hAnsi="宋体" w:cs="宋体" w:hint="eastAsia"/>
                <w:bCs/>
                <w:sz w:val="24"/>
              </w:rPr>
              <w:t>统计、等系统模块，并对水力机械辅助系统管路进行三维预安装，在施工前技术交底、</w:t>
            </w:r>
            <w:proofErr w:type="gramStart"/>
            <w:r>
              <w:rPr>
                <w:rFonts w:ascii="宋体" w:hAnsi="宋体" w:cs="宋体" w:hint="eastAsia"/>
                <w:bCs/>
                <w:sz w:val="24"/>
              </w:rPr>
              <w:t>仓面设计</w:t>
            </w:r>
            <w:proofErr w:type="gramEnd"/>
            <w:r>
              <w:rPr>
                <w:rFonts w:ascii="宋体" w:hAnsi="宋体" w:cs="宋体" w:hint="eastAsia"/>
                <w:bCs/>
                <w:sz w:val="24"/>
              </w:rPr>
              <w:t>、指导现场安装，提高了三维数字化建造和管理水平。有效解决了设计、施工阶段错漏碰撞的问题。提高投产后辅助运维可视化信息管理水平。</w:t>
            </w:r>
          </w:p>
          <w:p w:rsidR="00D53694" w:rsidRDefault="00FE1666">
            <w:pPr>
              <w:numPr>
                <w:ilvl w:val="0"/>
                <w:numId w:val="3"/>
              </w:numPr>
              <w:ind w:firstLineChars="200" w:firstLine="480"/>
              <w:jc w:val="left"/>
              <w:rPr>
                <w:rFonts w:ascii="宋体" w:hAnsi="宋体" w:cs="宋体"/>
                <w:bCs/>
                <w:sz w:val="24"/>
              </w:rPr>
            </w:pPr>
            <w:r>
              <w:rPr>
                <w:rFonts w:ascii="宋体" w:hAnsi="宋体" w:cs="宋体" w:hint="eastAsia"/>
                <w:bCs/>
                <w:sz w:val="24"/>
              </w:rPr>
              <w:t>研发了水电站水力机械辅助系统管路工厂化预制技术，研制了适用于大型水电站管路预制的专用设备和专用工具、形成了高精度管路制作和焊接工艺，提高了管路工厂化预制效率和质量。该技术目前在国内水电行业尚属首例。解决了机电管道</w:t>
            </w:r>
            <w:proofErr w:type="gramStart"/>
            <w:r>
              <w:rPr>
                <w:rFonts w:ascii="宋体" w:hAnsi="宋体" w:cs="宋体" w:hint="eastAsia"/>
                <w:bCs/>
                <w:sz w:val="24"/>
              </w:rPr>
              <w:t>安装粗矿的</w:t>
            </w:r>
            <w:proofErr w:type="gramEnd"/>
            <w:r>
              <w:rPr>
                <w:rFonts w:ascii="宋体" w:hAnsi="宋体" w:cs="宋体" w:hint="eastAsia"/>
                <w:bCs/>
                <w:sz w:val="24"/>
              </w:rPr>
              <w:t>施工方式，提高施工质量的同时，极大提升了施工效率。</w:t>
            </w:r>
          </w:p>
          <w:p w:rsidR="00D53694" w:rsidRDefault="00FE1666">
            <w:pPr>
              <w:numPr>
                <w:ilvl w:val="0"/>
                <w:numId w:val="3"/>
              </w:numPr>
              <w:ind w:firstLineChars="200" w:firstLine="480"/>
              <w:jc w:val="left"/>
              <w:rPr>
                <w:rFonts w:ascii="宋体" w:hAnsi="宋体" w:cs="宋体"/>
                <w:bCs/>
                <w:sz w:val="24"/>
              </w:rPr>
            </w:pPr>
            <w:r>
              <w:rPr>
                <w:rFonts w:ascii="宋体" w:hAnsi="宋体" w:cs="宋体" w:hint="eastAsia"/>
                <w:bCs/>
                <w:sz w:val="24"/>
              </w:rPr>
              <w:lastRenderedPageBreak/>
              <w:t>基于三维数字信息模型，结合预制</w:t>
            </w:r>
            <w:proofErr w:type="gramStart"/>
            <w:r>
              <w:rPr>
                <w:rFonts w:ascii="宋体" w:hAnsi="宋体" w:cs="宋体" w:hint="eastAsia"/>
                <w:bCs/>
                <w:sz w:val="24"/>
              </w:rPr>
              <w:t>件信息</w:t>
            </w:r>
            <w:proofErr w:type="gramEnd"/>
            <w:r>
              <w:rPr>
                <w:rFonts w:ascii="宋体" w:hAnsi="宋体" w:cs="宋体" w:hint="eastAsia"/>
                <w:bCs/>
                <w:sz w:val="24"/>
              </w:rPr>
              <w:t>数据库、二</w:t>
            </w:r>
            <w:proofErr w:type="gramStart"/>
            <w:r>
              <w:rPr>
                <w:rFonts w:ascii="宋体" w:hAnsi="宋体" w:cs="宋体" w:hint="eastAsia"/>
                <w:bCs/>
                <w:sz w:val="24"/>
              </w:rPr>
              <w:t>维码及</w:t>
            </w:r>
            <w:proofErr w:type="gramEnd"/>
            <w:r>
              <w:rPr>
                <w:rFonts w:ascii="宋体" w:hAnsi="宋体" w:cs="宋体" w:hint="eastAsia"/>
                <w:bCs/>
                <w:sz w:val="24"/>
              </w:rPr>
              <w:t>三维坐标安装技术，实现了设备管路快速、精准安装，提高了安装质量。解决了机电设备管路图纸繁杂、安装人员水平不足的问题。</w:t>
            </w:r>
          </w:p>
          <w:p w:rsidR="00D53694" w:rsidRDefault="00D53694">
            <w:pPr>
              <w:pStyle w:val="1"/>
              <w:numPr>
                <w:ilvl w:val="0"/>
                <w:numId w:val="0"/>
              </w:numPr>
              <w:jc w:val="both"/>
              <w:outlineLvl w:val="0"/>
            </w:pPr>
          </w:p>
          <w:p w:rsidR="00D53694" w:rsidRDefault="00D53694">
            <w:pPr>
              <w:ind w:firstLineChars="200" w:firstLine="420"/>
            </w:pPr>
          </w:p>
        </w:tc>
      </w:tr>
      <w:tr w:rsidR="00D53694">
        <w:trPr>
          <w:trHeight w:val="708"/>
        </w:trPr>
        <w:tc>
          <w:tcPr>
            <w:tcW w:w="1965" w:type="dxa"/>
            <w:vAlign w:val="center"/>
          </w:tcPr>
          <w:p w:rsidR="00D53694" w:rsidRDefault="00FE1666">
            <w:pPr>
              <w:jc w:val="center"/>
              <w:rPr>
                <w:sz w:val="24"/>
              </w:rPr>
            </w:pPr>
            <w:r>
              <w:rPr>
                <w:rFonts w:hint="eastAsia"/>
                <w:sz w:val="24"/>
              </w:rPr>
              <w:lastRenderedPageBreak/>
              <w:t>研究团队</w:t>
            </w:r>
          </w:p>
        </w:tc>
        <w:tc>
          <w:tcPr>
            <w:tcW w:w="7710" w:type="dxa"/>
            <w:gridSpan w:val="5"/>
            <w:vAlign w:val="center"/>
          </w:tcPr>
          <w:p w:rsidR="00D53694" w:rsidRDefault="00FE1666" w:rsidP="00B248F2">
            <w:pPr>
              <w:jc w:val="center"/>
              <w:rPr>
                <w:rFonts w:ascii="Times New Roman" w:hAnsi="Times New Roman"/>
                <w:szCs w:val="21"/>
              </w:rPr>
            </w:pPr>
            <w:r w:rsidRPr="00FE1666">
              <w:rPr>
                <w:rFonts w:ascii="Times New Roman" w:hAnsi="Times New Roman" w:hint="eastAsia"/>
                <w:szCs w:val="21"/>
              </w:rPr>
              <w:t>中国水利水电第六工程局有限公司</w:t>
            </w:r>
            <w:r w:rsidR="00B248F2">
              <w:rPr>
                <w:rFonts w:ascii="Times New Roman" w:hAnsi="Times New Roman" w:hint="eastAsia"/>
                <w:szCs w:val="21"/>
              </w:rPr>
              <w:t>制造安装公司荒沟项目</w:t>
            </w:r>
            <w:r w:rsidR="00D16F2F">
              <w:rPr>
                <w:rFonts w:ascii="Times New Roman" w:hAnsi="Times New Roman" w:hint="eastAsia"/>
                <w:szCs w:val="21"/>
              </w:rPr>
              <w:t>创新团队</w:t>
            </w:r>
          </w:p>
        </w:tc>
      </w:tr>
      <w:tr w:rsidR="00D53694">
        <w:trPr>
          <w:trHeight w:val="776"/>
        </w:trPr>
        <w:tc>
          <w:tcPr>
            <w:tcW w:w="1965" w:type="dxa"/>
            <w:vAlign w:val="center"/>
          </w:tcPr>
          <w:p w:rsidR="00D53694" w:rsidRDefault="00FE1666">
            <w:pPr>
              <w:jc w:val="center"/>
              <w:rPr>
                <w:sz w:val="24"/>
              </w:rPr>
            </w:pPr>
            <w:r>
              <w:rPr>
                <w:rFonts w:hint="eastAsia"/>
                <w:sz w:val="24"/>
              </w:rPr>
              <w:t>备</w:t>
            </w:r>
            <w:r>
              <w:rPr>
                <w:rFonts w:hint="eastAsia"/>
                <w:sz w:val="24"/>
              </w:rPr>
              <w:t xml:space="preserve">    </w:t>
            </w:r>
            <w:r>
              <w:rPr>
                <w:rFonts w:hint="eastAsia"/>
                <w:sz w:val="24"/>
              </w:rPr>
              <w:t>注</w:t>
            </w:r>
          </w:p>
        </w:tc>
        <w:tc>
          <w:tcPr>
            <w:tcW w:w="7710" w:type="dxa"/>
            <w:gridSpan w:val="5"/>
            <w:vAlign w:val="center"/>
          </w:tcPr>
          <w:p w:rsidR="00D53694" w:rsidRDefault="00D53694">
            <w:pPr>
              <w:rPr>
                <w:sz w:val="24"/>
              </w:rPr>
            </w:pPr>
          </w:p>
        </w:tc>
      </w:tr>
    </w:tbl>
    <w:p w:rsidR="00D53694" w:rsidRDefault="00D53694">
      <w:pPr>
        <w:jc w:val="left"/>
        <w:rPr>
          <w:sz w:val="24"/>
        </w:rPr>
      </w:pPr>
    </w:p>
    <w:sectPr w:rsidR="00D53694">
      <w:pgSz w:w="11906" w:h="16838"/>
      <w:pgMar w:top="1157" w:right="1246" w:bottom="930" w:left="1420" w:header="851" w:footer="992" w:gutter="0"/>
      <w:cols w:space="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898F96"/>
    <w:multiLevelType w:val="singleLevel"/>
    <w:tmpl w:val="83898F96"/>
    <w:lvl w:ilvl="0">
      <w:start w:val="2"/>
      <w:numFmt w:val="decimal"/>
      <w:suff w:val="nothing"/>
      <w:lvlText w:val="%1、"/>
      <w:lvlJc w:val="left"/>
    </w:lvl>
  </w:abstractNum>
  <w:abstractNum w:abstractNumId="1">
    <w:nsid w:val="AA422214"/>
    <w:multiLevelType w:val="multilevel"/>
    <w:tmpl w:val="AA422214"/>
    <w:lvl w:ilvl="0">
      <w:start w:val="1"/>
      <w:numFmt w:val="decimal"/>
      <w:pStyle w:val="1"/>
      <w:lvlText w:val="%1."/>
      <w:lvlJc w:val="left"/>
      <w:pPr>
        <w:ind w:left="432" w:hanging="432"/>
      </w:pPr>
      <w:rPr>
        <w:rFonts w:hint="default"/>
      </w:rPr>
    </w:lvl>
    <w:lvl w:ilvl="1">
      <w:start w:val="1"/>
      <w:numFmt w:val="decimal"/>
      <w:lvlText w:val="%1.%2"/>
      <w:lvlJc w:val="left"/>
      <w:pPr>
        <w:ind w:left="575" w:hanging="575"/>
      </w:pPr>
      <w:rPr>
        <w:rFonts w:ascii="宋体" w:eastAsia="宋体" w:hAnsi="宋体" w:cs="宋体"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1" w:hanging="1151"/>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3" w:hanging="1583"/>
      </w:pPr>
      <w:rPr>
        <w:rFonts w:hint="default"/>
      </w:rPr>
    </w:lvl>
  </w:abstractNum>
  <w:abstractNum w:abstractNumId="2">
    <w:nsid w:val="3F04CA4E"/>
    <w:multiLevelType w:val="singleLevel"/>
    <w:tmpl w:val="3F04CA4E"/>
    <w:lvl w:ilvl="0">
      <w:start w:val="2"/>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Y4ODk3OWM2MDlmOWRmOTgyODRjMDZlOWU0MDhjOWYifQ=="/>
  </w:docVars>
  <w:rsids>
    <w:rsidRoot w:val="001A104F"/>
    <w:rsid w:val="0014650B"/>
    <w:rsid w:val="001A104F"/>
    <w:rsid w:val="00207B85"/>
    <w:rsid w:val="002B54C4"/>
    <w:rsid w:val="00311745"/>
    <w:rsid w:val="003A69FD"/>
    <w:rsid w:val="003B6BAA"/>
    <w:rsid w:val="004F2A29"/>
    <w:rsid w:val="00537671"/>
    <w:rsid w:val="005842B6"/>
    <w:rsid w:val="00734262"/>
    <w:rsid w:val="007D1307"/>
    <w:rsid w:val="007D2C22"/>
    <w:rsid w:val="00834318"/>
    <w:rsid w:val="008E4E44"/>
    <w:rsid w:val="00903693"/>
    <w:rsid w:val="00946CC4"/>
    <w:rsid w:val="00980FDC"/>
    <w:rsid w:val="00B248F2"/>
    <w:rsid w:val="00BD4EE4"/>
    <w:rsid w:val="00C57117"/>
    <w:rsid w:val="00C91DA9"/>
    <w:rsid w:val="00CF0F76"/>
    <w:rsid w:val="00D16F2F"/>
    <w:rsid w:val="00D53694"/>
    <w:rsid w:val="00D71F12"/>
    <w:rsid w:val="00DB45A0"/>
    <w:rsid w:val="00DC085E"/>
    <w:rsid w:val="00DC2495"/>
    <w:rsid w:val="00E10A3F"/>
    <w:rsid w:val="00E42C94"/>
    <w:rsid w:val="00FE1666"/>
    <w:rsid w:val="033B1C40"/>
    <w:rsid w:val="05A6663E"/>
    <w:rsid w:val="07152556"/>
    <w:rsid w:val="09747CC1"/>
    <w:rsid w:val="0D2D2418"/>
    <w:rsid w:val="0D7D4536"/>
    <w:rsid w:val="0D8A4A39"/>
    <w:rsid w:val="0DB65D83"/>
    <w:rsid w:val="0FC7439C"/>
    <w:rsid w:val="0FFE4816"/>
    <w:rsid w:val="13AD3B76"/>
    <w:rsid w:val="13CF6149"/>
    <w:rsid w:val="1486395E"/>
    <w:rsid w:val="14E77C74"/>
    <w:rsid w:val="159C6745"/>
    <w:rsid w:val="15EF1056"/>
    <w:rsid w:val="176F6576"/>
    <w:rsid w:val="17D566A9"/>
    <w:rsid w:val="19045410"/>
    <w:rsid w:val="1A10270C"/>
    <w:rsid w:val="1A8A7C9F"/>
    <w:rsid w:val="1BFE01F2"/>
    <w:rsid w:val="1DB60C96"/>
    <w:rsid w:val="1E134609"/>
    <w:rsid w:val="1E71586B"/>
    <w:rsid w:val="213154A0"/>
    <w:rsid w:val="22B0631E"/>
    <w:rsid w:val="22E7665C"/>
    <w:rsid w:val="25173D85"/>
    <w:rsid w:val="28F07D6C"/>
    <w:rsid w:val="2BCE189E"/>
    <w:rsid w:val="31BF027C"/>
    <w:rsid w:val="346E45F6"/>
    <w:rsid w:val="36B94E1C"/>
    <w:rsid w:val="378B11C5"/>
    <w:rsid w:val="37DD1C6C"/>
    <w:rsid w:val="3CA07775"/>
    <w:rsid w:val="40D76EDC"/>
    <w:rsid w:val="42AC2B5E"/>
    <w:rsid w:val="48CD39CF"/>
    <w:rsid w:val="4B532AFE"/>
    <w:rsid w:val="4C2D103F"/>
    <w:rsid w:val="4F36018A"/>
    <w:rsid w:val="4FE13ED5"/>
    <w:rsid w:val="4FFA660B"/>
    <w:rsid w:val="51735E82"/>
    <w:rsid w:val="51AD4863"/>
    <w:rsid w:val="560C4F45"/>
    <w:rsid w:val="58D82076"/>
    <w:rsid w:val="5AA4471C"/>
    <w:rsid w:val="5F55579A"/>
    <w:rsid w:val="5F9F133E"/>
    <w:rsid w:val="5FC66839"/>
    <w:rsid w:val="60786B61"/>
    <w:rsid w:val="612E63A6"/>
    <w:rsid w:val="63240576"/>
    <w:rsid w:val="64207169"/>
    <w:rsid w:val="64F9220A"/>
    <w:rsid w:val="6A2D156B"/>
    <w:rsid w:val="6A6869BA"/>
    <w:rsid w:val="6B982607"/>
    <w:rsid w:val="6BDA56D2"/>
    <w:rsid w:val="6E4E6782"/>
    <w:rsid w:val="6EE65443"/>
    <w:rsid w:val="6F3E1B15"/>
    <w:rsid w:val="6FB9649B"/>
    <w:rsid w:val="6FF47A88"/>
    <w:rsid w:val="70254D2C"/>
    <w:rsid w:val="731A4C17"/>
    <w:rsid w:val="77A24054"/>
    <w:rsid w:val="77FF2D7F"/>
    <w:rsid w:val="792B25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pPr>
      <w:widowControl w:val="0"/>
      <w:jc w:val="both"/>
    </w:pPr>
    <w:rPr>
      <w:rFonts w:ascii="Calibri" w:hAnsi="Calibri"/>
      <w:kern w:val="2"/>
      <w:sz w:val="21"/>
      <w:szCs w:val="24"/>
    </w:rPr>
  </w:style>
  <w:style w:type="paragraph" w:styleId="1">
    <w:name w:val="heading 1"/>
    <w:basedOn w:val="a"/>
    <w:next w:val="a"/>
    <w:qFormat/>
    <w:pPr>
      <w:numPr>
        <w:numId w:val="1"/>
      </w:numPr>
      <w:jc w:val="center"/>
      <w:outlineLvl w:val="0"/>
    </w:pPr>
    <w:rPr>
      <w:rFonts w:ascii="Times New Roman" w:hAnsi="Times New Roman"/>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pPr>
      <w:tabs>
        <w:tab w:val="center" w:pos="4153"/>
        <w:tab w:val="right" w:pos="8306"/>
      </w:tabs>
      <w:snapToGrid w:val="0"/>
      <w:jc w:val="left"/>
    </w:pPr>
    <w:rPr>
      <w:sz w:val="18"/>
      <w:szCs w:val="18"/>
    </w:rPr>
  </w:style>
  <w:style w:type="paragraph" w:styleId="a4">
    <w:name w:val="header"/>
    <w:basedOn w:val="a"/>
    <w:link w:val="Char0"/>
    <w:pPr>
      <w:pBdr>
        <w:bottom w:val="single" w:sz="6" w:space="1" w:color="auto"/>
      </w:pBdr>
      <w:tabs>
        <w:tab w:val="center" w:pos="4153"/>
        <w:tab w:val="right" w:pos="8306"/>
      </w:tabs>
      <w:snapToGrid w:val="0"/>
      <w:jc w:val="center"/>
    </w:pPr>
    <w:rPr>
      <w:sz w:val="18"/>
      <w:szCs w:val="18"/>
    </w:rPr>
  </w:style>
  <w:style w:type="paragraph" w:styleId="a5">
    <w:name w:val="Normal (Web)"/>
    <w:basedOn w:val="a"/>
    <w:pPr>
      <w:spacing w:before="100" w:beforeAutospacing="1" w:after="100" w:afterAutospacing="1"/>
      <w:jc w:val="left"/>
    </w:pPr>
    <w:rPr>
      <w:kern w:val="0"/>
      <w:sz w:val="24"/>
    </w:rPr>
  </w:style>
  <w:style w:type="table" w:styleId="a6">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页眉 Char"/>
    <w:basedOn w:val="a0"/>
    <w:link w:val="a4"/>
    <w:qFormat/>
    <w:rPr>
      <w:kern w:val="2"/>
      <w:sz w:val="18"/>
      <w:szCs w:val="18"/>
    </w:rPr>
  </w:style>
  <w:style w:type="character" w:customStyle="1" w:styleId="Char">
    <w:name w:val="页脚 Char"/>
    <w:basedOn w:val="a0"/>
    <w:link w:val="a3"/>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pPr>
      <w:widowControl w:val="0"/>
      <w:jc w:val="both"/>
    </w:pPr>
    <w:rPr>
      <w:rFonts w:ascii="Calibri" w:hAnsi="Calibri"/>
      <w:kern w:val="2"/>
      <w:sz w:val="21"/>
      <w:szCs w:val="24"/>
    </w:rPr>
  </w:style>
  <w:style w:type="paragraph" w:styleId="1">
    <w:name w:val="heading 1"/>
    <w:basedOn w:val="a"/>
    <w:next w:val="a"/>
    <w:qFormat/>
    <w:pPr>
      <w:numPr>
        <w:numId w:val="1"/>
      </w:numPr>
      <w:jc w:val="center"/>
      <w:outlineLvl w:val="0"/>
    </w:pPr>
    <w:rPr>
      <w:rFonts w:ascii="Times New Roman" w:hAnsi="Times New Roman"/>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pPr>
      <w:tabs>
        <w:tab w:val="center" w:pos="4153"/>
        <w:tab w:val="right" w:pos="8306"/>
      </w:tabs>
      <w:snapToGrid w:val="0"/>
      <w:jc w:val="left"/>
    </w:pPr>
    <w:rPr>
      <w:sz w:val="18"/>
      <w:szCs w:val="18"/>
    </w:rPr>
  </w:style>
  <w:style w:type="paragraph" w:styleId="a4">
    <w:name w:val="header"/>
    <w:basedOn w:val="a"/>
    <w:link w:val="Char0"/>
    <w:pPr>
      <w:pBdr>
        <w:bottom w:val="single" w:sz="6" w:space="1" w:color="auto"/>
      </w:pBdr>
      <w:tabs>
        <w:tab w:val="center" w:pos="4153"/>
        <w:tab w:val="right" w:pos="8306"/>
      </w:tabs>
      <w:snapToGrid w:val="0"/>
      <w:jc w:val="center"/>
    </w:pPr>
    <w:rPr>
      <w:sz w:val="18"/>
      <w:szCs w:val="18"/>
    </w:rPr>
  </w:style>
  <w:style w:type="paragraph" w:styleId="a5">
    <w:name w:val="Normal (Web)"/>
    <w:basedOn w:val="a"/>
    <w:pPr>
      <w:spacing w:before="100" w:beforeAutospacing="1" w:after="100" w:afterAutospacing="1"/>
      <w:jc w:val="left"/>
    </w:pPr>
    <w:rPr>
      <w:kern w:val="0"/>
      <w:sz w:val="24"/>
    </w:rPr>
  </w:style>
  <w:style w:type="table" w:styleId="a6">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页眉 Char"/>
    <w:basedOn w:val="a0"/>
    <w:link w:val="a4"/>
    <w:qFormat/>
    <w:rPr>
      <w:kern w:val="2"/>
      <w:sz w:val="18"/>
      <w:szCs w:val="18"/>
    </w:rPr>
  </w:style>
  <w:style w:type="character" w:customStyle="1" w:styleId="Char">
    <w:name w:val="页脚 Char"/>
    <w:basedOn w:val="a0"/>
    <w:link w:val="a3"/>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268</Words>
  <Characters>1534</Characters>
  <Application>Microsoft Office Word</Application>
  <DocSecurity>0</DocSecurity>
  <Lines>12</Lines>
  <Paragraphs>3</Paragraphs>
  <ScaleCrop>false</ScaleCrop>
  <Company>Microsoft</Company>
  <LinksUpToDate>false</LinksUpToDate>
  <CharactersWithSpaces>1799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辽宁省科协科技成果登记表</dc:title>
  <dc:creator>lenovo</dc:creator>
  <cp:lastModifiedBy>何金星</cp:lastModifiedBy>
  <cp:revision>13</cp:revision>
  <cp:lastPrinted>2018-03-09T05:43:00Z</cp:lastPrinted>
  <dcterms:created xsi:type="dcterms:W3CDTF">2018-03-26T02:28:00Z</dcterms:created>
  <dcterms:modified xsi:type="dcterms:W3CDTF">2022-09-20T00:43:00Z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080080FCDD7F4F49AE98DE47549E8036</vt:lpwstr>
  </property>
</Properties>
</file>