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10CB" w14:textId="75F5EED9" w:rsidR="00E46091" w:rsidRDefault="00515FD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</w:p>
    <w:p w14:paraId="36863787" w14:textId="36F6C103" w:rsidR="00E46091" w:rsidRDefault="00515FDC">
      <w:pPr>
        <w:pStyle w:val="a3"/>
        <w:widowControl/>
        <w:spacing w:before="0" w:beforeAutospacing="0" w:after="0" w:afterAutospacing="0" w:line="0" w:lineRule="atLeast"/>
        <w:jc w:val="center"/>
        <w:rPr>
          <w:rFonts w:ascii="微软简标宋" w:eastAsia="微软简标宋" w:hAnsi="微软简标宋" w:cs="微软简标宋"/>
          <w:sz w:val="36"/>
          <w:szCs w:val="36"/>
        </w:rPr>
      </w:pPr>
      <w:r>
        <w:rPr>
          <w:rFonts w:ascii="微软简标宋" w:eastAsia="微软简标宋" w:hAnsi="微软简标宋" w:cs="微软简标宋" w:hint="eastAsia"/>
          <w:sz w:val="36"/>
          <w:szCs w:val="36"/>
        </w:rPr>
        <w:t>《</w:t>
      </w:r>
      <w:r w:rsidRPr="00515FDC">
        <w:rPr>
          <w:rFonts w:ascii="微软简标宋" w:eastAsia="微软简标宋" w:hAnsi="微软简标宋" w:cs="微软简标宋" w:hint="eastAsia"/>
          <w:color w:val="000000"/>
          <w:sz w:val="36"/>
          <w:szCs w:val="36"/>
          <w:lang w:bidi="ar"/>
        </w:rPr>
        <w:t>硝酸盐超标水生物法处理技术规范</w:t>
      </w:r>
      <w:r>
        <w:rPr>
          <w:rFonts w:ascii="微软简标宋" w:eastAsia="微软简标宋" w:hAnsi="微软简标宋" w:cs="微软简标宋" w:hint="eastAsia"/>
          <w:sz w:val="36"/>
          <w:szCs w:val="36"/>
        </w:rPr>
        <w:t>》</w:t>
      </w:r>
    </w:p>
    <w:p w14:paraId="560D1294" w14:textId="77777777" w:rsidR="00E46091" w:rsidRDefault="00515FDC">
      <w:pPr>
        <w:pStyle w:val="a3"/>
        <w:widowControl/>
        <w:spacing w:before="0" w:beforeAutospacing="0" w:after="0" w:afterAutospacing="0" w:line="0" w:lineRule="atLeas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（征求意见稿）</w:t>
      </w:r>
    </w:p>
    <w:p w14:paraId="4E8E9E1E" w14:textId="77777777" w:rsidR="00E46091" w:rsidRDefault="00515FD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14:paraId="5054C362" w14:textId="77777777" w:rsidR="00E46091" w:rsidRDefault="00515FDC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E46091" w14:paraId="57563AE0" w14:textId="77777777">
        <w:tc>
          <w:tcPr>
            <w:tcW w:w="983" w:type="dxa"/>
            <w:vAlign w:val="center"/>
          </w:tcPr>
          <w:p w14:paraId="5ED86250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2E407D7E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7B1B09DC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E46091" w14:paraId="10C728F5" w14:textId="77777777">
        <w:tc>
          <w:tcPr>
            <w:tcW w:w="983" w:type="dxa"/>
            <w:vAlign w:val="center"/>
          </w:tcPr>
          <w:p w14:paraId="221D8A41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624DA22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7527108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2F26F48A" w14:textId="77777777">
        <w:tc>
          <w:tcPr>
            <w:tcW w:w="983" w:type="dxa"/>
            <w:vAlign w:val="center"/>
          </w:tcPr>
          <w:p w14:paraId="437B0BCE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280BEA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001E8D7F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13DBC184" w14:textId="77777777">
        <w:tc>
          <w:tcPr>
            <w:tcW w:w="983" w:type="dxa"/>
            <w:vAlign w:val="center"/>
          </w:tcPr>
          <w:p w14:paraId="04801CD7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41DF29A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94D41A3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709B9A60" w14:textId="77777777" w:rsidR="00E46091" w:rsidRDefault="00515FD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14:paraId="1C7E4246" w14:textId="77777777" w:rsidR="00E46091" w:rsidRDefault="00515FDC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E46091" w14:paraId="0F55306F" w14:textId="77777777">
        <w:tc>
          <w:tcPr>
            <w:tcW w:w="983" w:type="dxa"/>
            <w:vAlign w:val="center"/>
          </w:tcPr>
          <w:p w14:paraId="32C13266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38B74B05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6AC5E218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447FA668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01FCF00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E46091" w14:paraId="3590086C" w14:textId="77777777">
        <w:tc>
          <w:tcPr>
            <w:tcW w:w="983" w:type="dxa"/>
            <w:vAlign w:val="center"/>
          </w:tcPr>
          <w:p w14:paraId="522FC87F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E2B967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93917E5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E5687E7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38A88F59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356C0025" w14:textId="77777777">
        <w:tc>
          <w:tcPr>
            <w:tcW w:w="983" w:type="dxa"/>
            <w:vAlign w:val="center"/>
          </w:tcPr>
          <w:p w14:paraId="719FEED3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F99FB75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71507312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65B62E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AED874A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4196D33E" w14:textId="77777777">
        <w:tc>
          <w:tcPr>
            <w:tcW w:w="983" w:type="dxa"/>
            <w:vAlign w:val="center"/>
          </w:tcPr>
          <w:p w14:paraId="0B4E5267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6BBED6B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8FFDF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90E82E8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CC0F57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0F835F06" w14:textId="77777777">
        <w:tc>
          <w:tcPr>
            <w:tcW w:w="983" w:type="dxa"/>
            <w:vAlign w:val="center"/>
          </w:tcPr>
          <w:p w14:paraId="5232BDBA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7FA557F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52D99CC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4171D797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4768835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3DE1286B" w14:textId="77777777" w:rsidR="00E46091" w:rsidRDefault="00515FD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、具体意见按原稿章节条款号或附录号顺序依次排列，针对同一条目的不同意见应分别列出。</w:t>
      </w:r>
    </w:p>
    <w:p w14:paraId="01D87667" w14:textId="77777777" w:rsidR="00E46091" w:rsidRDefault="00515FDC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14:paraId="6843059D" w14:textId="77777777" w:rsidR="00E46091" w:rsidRDefault="00E46091">
      <w:pPr>
        <w:ind w:leftChars="200" w:left="420"/>
        <w:rPr>
          <w:rFonts w:ascii="仿宋_GB2312" w:eastAsia="仿宋_GB2312" w:hAnsi="宋体"/>
          <w:sz w:val="24"/>
        </w:rPr>
      </w:pPr>
    </w:p>
    <w:p w14:paraId="6E3B3AB7" w14:textId="77777777" w:rsidR="00E46091" w:rsidRDefault="00E46091">
      <w:pPr>
        <w:ind w:leftChars="200" w:left="420"/>
        <w:rPr>
          <w:rFonts w:ascii="仿宋_GB2312" w:eastAsia="仿宋_GB2312" w:hAnsi="宋体"/>
          <w:sz w:val="24"/>
        </w:rPr>
      </w:pPr>
    </w:p>
    <w:p w14:paraId="714877C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14:paraId="04285D3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人：</w:t>
      </w:r>
    </w:p>
    <w:p w14:paraId="1B8D094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0CA9E421" w14:textId="77777777" w:rsidR="00E46091" w:rsidRDefault="00515FDC">
      <w:pPr>
        <w:ind w:left="4620"/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E4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CA20F5"/>
    <w:rsid w:val="0002735B"/>
    <w:rsid w:val="00091560"/>
    <w:rsid w:val="00324067"/>
    <w:rsid w:val="00515FDC"/>
    <w:rsid w:val="005A3497"/>
    <w:rsid w:val="009972B7"/>
    <w:rsid w:val="00B06AFE"/>
    <w:rsid w:val="00BA44B6"/>
    <w:rsid w:val="00E46091"/>
    <w:rsid w:val="3DCA20F5"/>
    <w:rsid w:val="40C82F29"/>
    <w:rsid w:val="5FC835EC"/>
    <w:rsid w:val="619C3FFD"/>
    <w:rsid w:val="6730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0DD33"/>
  <w15:docId w15:val="{2B579514-1943-42DC-91E4-1D74830A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Lenovo</cp:lastModifiedBy>
  <cp:revision>8</cp:revision>
  <dcterms:created xsi:type="dcterms:W3CDTF">2019-09-02T02:12:00Z</dcterms:created>
  <dcterms:modified xsi:type="dcterms:W3CDTF">2025-06-04T07:03:00Z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F6C81E17AC8748AAB55AF4A62F4F4CB5</vt:lpwstr>
  </property>
</Properties>
</file>